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10050" w:type="dxa"/>
        <w:tblInd w:w="-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050"/>
      </w:tblGrid>
      <w:tr w:rsidR="00ED24A5" w14:paraId="189407E4" w14:textId="77777777">
        <w:tc>
          <w:tcPr>
            <w:tcW w:w="10050" w:type="dxa"/>
            <w:shd w:val="clear" w:color="auto" w:fill="E7E6E6"/>
            <w:vAlign w:val="center"/>
          </w:tcPr>
          <w:p w14:paraId="1350E15F" w14:textId="3873A981" w:rsidR="001243D7" w:rsidRPr="006155EC" w:rsidRDefault="00A87B0F" w:rsidP="001243D7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bookmarkStart w:id="0" w:name="_GoBack"/>
            <w:r w:rsidRPr="006155EC">
              <w:rPr>
                <w:b/>
                <w:sz w:val="28"/>
                <w:szCs w:val="28"/>
                <w:u w:val="single"/>
              </w:rPr>
              <w:t xml:space="preserve">16. </w:t>
            </w:r>
            <w:r w:rsidR="001243D7" w:rsidRPr="006155EC">
              <w:rPr>
                <w:b/>
                <w:sz w:val="28"/>
                <w:szCs w:val="28"/>
                <w:u w:val="single"/>
              </w:rPr>
              <w:t>CHECK</w:t>
            </w:r>
            <w:r w:rsidR="00ED7DA2" w:rsidRPr="006155EC">
              <w:rPr>
                <w:b/>
                <w:sz w:val="28"/>
                <w:szCs w:val="28"/>
                <w:u w:val="single"/>
              </w:rPr>
              <w:t xml:space="preserve"> </w:t>
            </w:r>
            <w:r w:rsidR="001243D7" w:rsidRPr="006155EC">
              <w:rPr>
                <w:b/>
                <w:sz w:val="28"/>
                <w:szCs w:val="28"/>
                <w:u w:val="single"/>
              </w:rPr>
              <w:t xml:space="preserve">LIST  - VYHLÁSENIE O BEZBARIÉROVEJ PRÍSTUPNOSTI </w:t>
            </w:r>
            <w:r w:rsidR="007F0417" w:rsidRPr="006155EC">
              <w:rPr>
                <w:b/>
                <w:sz w:val="28"/>
                <w:szCs w:val="28"/>
                <w:u w:val="single"/>
              </w:rPr>
              <w:t>-</w:t>
            </w:r>
            <w:r w:rsidR="001243D7" w:rsidRPr="006155EC">
              <w:rPr>
                <w:b/>
                <w:sz w:val="28"/>
                <w:szCs w:val="28"/>
                <w:u w:val="single"/>
              </w:rPr>
              <w:t xml:space="preserve">  </w:t>
            </w:r>
          </w:p>
          <w:p w14:paraId="1E3322FC" w14:textId="77777777" w:rsidR="001C5339" w:rsidRPr="006155EC" w:rsidRDefault="00422D15" w:rsidP="004F3BFB">
            <w:pPr>
              <w:spacing w:after="160"/>
              <w:jc w:val="center"/>
              <w:rPr>
                <w:b/>
                <w:sz w:val="28"/>
                <w:szCs w:val="28"/>
                <w:u w:val="single"/>
              </w:rPr>
            </w:pPr>
            <w:r w:rsidRPr="006155EC">
              <w:rPr>
                <w:b/>
                <w:sz w:val="28"/>
                <w:szCs w:val="28"/>
                <w:u w:val="single"/>
              </w:rPr>
              <w:t>NOVOSTAVBA</w:t>
            </w:r>
            <w:r w:rsidR="002856FE" w:rsidRPr="006155EC">
              <w:rPr>
                <w:b/>
                <w:sz w:val="28"/>
                <w:szCs w:val="28"/>
                <w:u w:val="single"/>
              </w:rPr>
              <w:t xml:space="preserve"> </w:t>
            </w:r>
            <w:r w:rsidRPr="006155EC">
              <w:rPr>
                <w:b/>
                <w:sz w:val="28"/>
                <w:szCs w:val="28"/>
                <w:u w:val="single"/>
              </w:rPr>
              <w:t xml:space="preserve"> </w:t>
            </w:r>
            <w:r w:rsidR="002856FE" w:rsidRPr="006155EC">
              <w:rPr>
                <w:b/>
                <w:sz w:val="28"/>
                <w:szCs w:val="28"/>
                <w:u w:val="single"/>
              </w:rPr>
              <w:t>ZDRAVOTNÍCKEHO ZARIADENIA</w:t>
            </w:r>
            <w:r w:rsidR="00E06E6C" w:rsidRPr="006155EC">
              <w:rPr>
                <w:b/>
                <w:sz w:val="28"/>
                <w:szCs w:val="28"/>
                <w:u w:val="single"/>
              </w:rPr>
              <w:t xml:space="preserve"> </w:t>
            </w:r>
          </w:p>
          <w:p w14:paraId="00000002" w14:textId="4539C610" w:rsidR="00ED24A5" w:rsidRPr="001C5339" w:rsidRDefault="00E06E6C" w:rsidP="004F3BFB">
            <w:pPr>
              <w:spacing w:after="160"/>
              <w:jc w:val="center"/>
              <w:rPr>
                <w:b/>
                <w:sz w:val="28"/>
                <w:szCs w:val="28"/>
              </w:rPr>
            </w:pPr>
            <w:r w:rsidRPr="006155EC">
              <w:rPr>
                <w:b/>
                <w:sz w:val="28"/>
                <w:szCs w:val="28"/>
                <w:u w:val="single"/>
              </w:rPr>
              <w:t>(</w:t>
            </w:r>
            <w:r w:rsidR="007C5298" w:rsidRPr="006155EC">
              <w:rPr>
                <w:b/>
                <w:sz w:val="28"/>
                <w:szCs w:val="28"/>
                <w:u w:val="single"/>
              </w:rPr>
              <w:t xml:space="preserve">TYP ZARIADENIA, KDE </w:t>
            </w:r>
            <w:r w:rsidR="006F170A" w:rsidRPr="006155EC">
              <w:rPr>
                <w:b/>
                <w:sz w:val="28"/>
                <w:szCs w:val="28"/>
                <w:u w:val="single"/>
              </w:rPr>
              <w:t xml:space="preserve">SA </w:t>
            </w:r>
            <w:r w:rsidRPr="006155EC">
              <w:rPr>
                <w:b/>
                <w:sz w:val="28"/>
                <w:szCs w:val="28"/>
                <w:u w:val="single"/>
              </w:rPr>
              <w:t>P</w:t>
            </w:r>
            <w:r w:rsidR="001C5339" w:rsidRPr="006155EC">
              <w:rPr>
                <w:b/>
                <w:sz w:val="28"/>
                <w:szCs w:val="28"/>
                <w:u w:val="single"/>
              </w:rPr>
              <w:t>RE</w:t>
            </w:r>
            <w:r w:rsidR="00E105DF" w:rsidRPr="006155EC">
              <w:rPr>
                <w:b/>
                <w:sz w:val="28"/>
                <w:szCs w:val="28"/>
                <w:u w:val="single"/>
              </w:rPr>
              <w:t xml:space="preserve">PRAVUJÚ </w:t>
            </w:r>
            <w:r w:rsidR="001C5339" w:rsidRPr="006155EC">
              <w:rPr>
                <w:b/>
                <w:sz w:val="28"/>
                <w:szCs w:val="28"/>
                <w:u w:val="single"/>
              </w:rPr>
              <w:t>PACIENT</w:t>
            </w:r>
            <w:r w:rsidR="00E105DF" w:rsidRPr="006155EC">
              <w:rPr>
                <w:b/>
                <w:sz w:val="28"/>
                <w:szCs w:val="28"/>
                <w:u w:val="single"/>
              </w:rPr>
              <w:t>I</w:t>
            </w:r>
            <w:r w:rsidR="001C5339" w:rsidRPr="006155EC">
              <w:rPr>
                <w:b/>
                <w:sz w:val="28"/>
                <w:szCs w:val="28"/>
                <w:u w:val="single"/>
              </w:rPr>
              <w:t xml:space="preserve"> </w:t>
            </w:r>
            <w:r w:rsidR="007C2BCF" w:rsidRPr="006155EC">
              <w:rPr>
                <w:b/>
                <w:sz w:val="28"/>
                <w:szCs w:val="28"/>
                <w:u w:val="single"/>
              </w:rPr>
              <w:t xml:space="preserve">AJ </w:t>
            </w:r>
            <w:r w:rsidR="001C5339" w:rsidRPr="006155EC">
              <w:rPr>
                <w:b/>
                <w:sz w:val="28"/>
                <w:szCs w:val="28"/>
                <w:u w:val="single"/>
              </w:rPr>
              <w:t xml:space="preserve">NA </w:t>
            </w:r>
            <w:r w:rsidRPr="006155EC">
              <w:rPr>
                <w:b/>
                <w:sz w:val="28"/>
                <w:szCs w:val="28"/>
                <w:u w:val="single"/>
              </w:rPr>
              <w:t>L</w:t>
            </w:r>
            <w:r w:rsidR="001C5339" w:rsidRPr="006155EC">
              <w:rPr>
                <w:b/>
                <w:sz w:val="28"/>
                <w:szCs w:val="28"/>
                <w:u w:val="single"/>
              </w:rPr>
              <w:t>ÔŽKU)</w:t>
            </w:r>
            <w:bookmarkEnd w:id="0"/>
          </w:p>
        </w:tc>
      </w:tr>
    </w:tbl>
    <w:p w14:paraId="50C05FD5" w14:textId="33C2276D" w:rsidR="00186F21" w:rsidRDefault="00633C01" w:rsidP="00EE49BF">
      <w:pPr>
        <w:spacing w:line="240" w:lineRule="auto"/>
      </w:pPr>
      <w:r>
        <w:t>Zisťuje sa súlad s</w:t>
      </w:r>
      <w:r w:rsidR="00AD6CCA">
        <w:t xml:space="preserve">o </w:t>
      </w:r>
      <w:r w:rsidR="00D27E94">
        <w:t xml:space="preserve">stavebnou legislatívou, najmä so </w:t>
      </w:r>
      <w:r w:rsidR="00AD6CCA">
        <w:t xml:space="preserve">stavebným zákonom, </w:t>
      </w:r>
      <w:r w:rsidR="00186F21">
        <w:t xml:space="preserve">vyhláškou </w:t>
      </w:r>
      <w:r w:rsidR="005C15B1">
        <w:t xml:space="preserve">MŽP </w:t>
      </w:r>
      <w:r>
        <w:t xml:space="preserve">č. </w:t>
      </w:r>
      <w:r w:rsidR="00186F21">
        <w:t>532/2002</w:t>
      </w:r>
      <w:r>
        <w:t xml:space="preserve"> Z. z.</w:t>
      </w:r>
      <w:r w:rsidR="00AD6CCA">
        <w:t xml:space="preserve">, </w:t>
      </w:r>
      <w:r w:rsidR="00AD6CCA" w:rsidRPr="00AD6CCA">
        <w:t>ktorou sa ustanovujú podrobnosti o všeobecných technických požiadavkách na výstavbu a o všeobecných technických požiadavkách na stavby užívané osobami s obmedzenou schopnosťou pohybu a</w:t>
      </w:r>
      <w:r w:rsidR="00BC2335">
        <w:t> </w:t>
      </w:r>
      <w:r w:rsidR="00AD6CCA" w:rsidRPr="00AD6CCA">
        <w:t>orientácie</w:t>
      </w:r>
      <w:r w:rsidR="00BC2335">
        <w:t xml:space="preserve"> a článkom 9 Prístupnosť Dohovoru o právach osôb so zdravotným postihnutím.</w:t>
      </w:r>
    </w:p>
    <w:p w14:paraId="00000005" w14:textId="78EACA96" w:rsidR="00ED24A5" w:rsidRDefault="00633C01" w:rsidP="00EE49BF">
      <w:pPr>
        <w:spacing w:line="240" w:lineRule="auto"/>
      </w:pPr>
      <w:r>
        <w:t>Príloha</w:t>
      </w:r>
      <w:r w:rsidR="00BC2335">
        <w:t xml:space="preserve"> vyhlásenia</w:t>
      </w:r>
      <w:r>
        <w:t xml:space="preserve">: Situácia, pôdorysy všetkých podlaží a rezy v mierke 1:100, všetky pohľady v mierke 1:100, sekcie alebo prvky (potrebné na posúdenie bezbariérovej prístupnosti) v mierke 1:50 a všetky informácie o detailoch riešenia vrátane rozmerov okien, výšok miestností, rozmerov schodiska, rozmerov dverí, vstupov a výstupov. </w:t>
      </w:r>
    </w:p>
    <w:p w14:paraId="2D43AE31" w14:textId="77777777" w:rsidR="006878F0" w:rsidRDefault="006878F0" w:rsidP="006878F0">
      <w:pPr>
        <w:spacing w:line="240" w:lineRule="auto"/>
      </w:pPr>
      <w:r>
        <w:t>Kód žiadosti o NFP ..................</w:t>
      </w:r>
    </w:p>
    <w:p w14:paraId="626ADF9D" w14:textId="187E5164" w:rsidR="006878F0" w:rsidRDefault="006878F0" w:rsidP="006878F0">
      <w:pPr>
        <w:spacing w:line="240" w:lineRule="auto"/>
      </w:pPr>
      <w:r>
        <w:t>Názov žiadateľa .......................</w:t>
      </w:r>
    </w:p>
    <w:p w14:paraId="00000007" w14:textId="026DBD90" w:rsidR="00ED24A5" w:rsidRPr="008943E2" w:rsidRDefault="008943E2" w:rsidP="00EE49BF">
      <w:pPr>
        <w:numPr>
          <w:ilvl w:val="0"/>
          <w:numId w:val="1"/>
        </w:numPr>
        <w:spacing w:after="240" w:line="240" w:lineRule="auto"/>
        <w:ind w:left="714" w:hanging="357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110BDF0E" wp14:editId="01EE2633">
                <wp:simplePos x="0" y="0"/>
                <wp:positionH relativeFrom="margin">
                  <wp:align>left</wp:align>
                </wp:positionH>
                <wp:positionV relativeFrom="paragraph">
                  <wp:posOffset>342900</wp:posOffset>
                </wp:positionV>
                <wp:extent cx="251460" cy="213360"/>
                <wp:effectExtent l="0" t="0" r="15240" b="15240"/>
                <wp:wrapNone/>
                <wp:docPr id="11" name="Obdĺž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" cy="213360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8BF406" w14:textId="77777777" w:rsidR="00BB4509" w:rsidRDefault="00BB4509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="">
            <w:pict>
              <v:rect w14:anchorId="110BDF0E" id="Obdĺžnik 11" o:spid="_x0000_s1026" style="position:absolute;left:0;text-align:left;margin-left:0;margin-top:27pt;width:19.8pt;height:16.8pt;z-index:-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" filled="f" strokecolor="black [3200]" strokeweight="1pt">
                <v:stroke startarrowwidth="narrow" startarrowlength="short" endarrowwidth="narrow" endarrowlength="short"/>
                <v:textbox inset="2.53958mm,2.53958mm,2.53958mm,2.53958mm">
                  <w:txbxContent>
                    <w:p w14:paraId="198BF406" w14:textId="77777777" w:rsidR="00BB4509" w:rsidRDefault="00BB4509">
                      <w:pPr>
                        <w:spacing w:after="0" w:line="240" w:lineRule="auto"/>
                        <w:textDirection w:val="btLr"/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rect>
            </w:pict>
          </mc:Fallback>
        </mc:AlternateContent>
      </w:r>
      <w:r w:rsidR="00633C01">
        <w:rPr>
          <w:b/>
          <w:sz w:val="28"/>
          <w:szCs w:val="28"/>
        </w:rPr>
        <w:t>Druh a umiestnenie stavby</w:t>
      </w:r>
    </w:p>
    <w:p w14:paraId="00000008" w14:textId="2A43CC40" w:rsidR="00ED24A5" w:rsidRDefault="00633C01" w:rsidP="00EE49BF">
      <w:pPr>
        <w:spacing w:line="240" w:lineRule="auto"/>
        <w:rPr>
          <w:b/>
        </w:rPr>
      </w:pPr>
      <w:r>
        <w:rPr>
          <w:b/>
        </w:rPr>
        <w:t xml:space="preserve">         </w:t>
      </w:r>
      <w:r w:rsidR="007E74C1">
        <w:rPr>
          <w:b/>
        </w:rPr>
        <w:t xml:space="preserve"> </w:t>
      </w:r>
      <w:r w:rsidR="00D268D2">
        <w:rPr>
          <w:b/>
        </w:rPr>
        <w:t xml:space="preserve"> </w:t>
      </w:r>
      <w:r w:rsidR="009F31E6">
        <w:rPr>
          <w:b/>
        </w:rPr>
        <w:t>novostavba</w:t>
      </w:r>
      <w:r w:rsidR="00D268D2">
        <w:rPr>
          <w:b/>
        </w:rPr>
        <w:t xml:space="preserve">               </w:t>
      </w:r>
      <w:r>
        <w:rPr>
          <w:b/>
        </w:rPr>
        <w:t xml:space="preserve">                  </w:t>
      </w:r>
      <w:r w:rsidR="00D268D2">
        <w:rPr>
          <w:b/>
        </w:rPr>
        <w:t xml:space="preserve">  </w:t>
      </w:r>
      <w:r>
        <w:rPr>
          <w:b/>
        </w:rPr>
        <w:t xml:space="preserve">           </w:t>
      </w:r>
    </w:p>
    <w:tbl>
      <w:tblPr>
        <w:tblStyle w:val="a9"/>
        <w:tblW w:w="9958" w:type="dxa"/>
        <w:tblInd w:w="-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5"/>
        <w:gridCol w:w="4963"/>
      </w:tblGrid>
      <w:tr w:rsidR="00ED24A5" w14:paraId="5ACF29C3" w14:textId="77777777" w:rsidTr="00D268D2">
        <w:tc>
          <w:tcPr>
            <w:tcW w:w="4995" w:type="dxa"/>
          </w:tcPr>
          <w:p w14:paraId="00000009" w14:textId="77777777" w:rsidR="00ED24A5" w:rsidRDefault="00633C01" w:rsidP="00EE49BF">
            <w:r>
              <w:t>Názov stavby:</w:t>
            </w:r>
          </w:p>
          <w:p w14:paraId="0000000A" w14:textId="77777777" w:rsidR="00ED24A5" w:rsidRDefault="00ED24A5" w:rsidP="00EE49BF"/>
          <w:p w14:paraId="0000000B" w14:textId="77777777" w:rsidR="00ED24A5" w:rsidRDefault="00ED24A5" w:rsidP="00EE49BF"/>
          <w:p w14:paraId="0000000C" w14:textId="77777777" w:rsidR="00ED24A5" w:rsidRDefault="00ED24A5" w:rsidP="00EE49BF"/>
          <w:p w14:paraId="0000000D" w14:textId="77777777" w:rsidR="00ED24A5" w:rsidRDefault="00ED24A5" w:rsidP="00EE49BF"/>
        </w:tc>
        <w:tc>
          <w:tcPr>
            <w:tcW w:w="4963" w:type="dxa"/>
          </w:tcPr>
          <w:p w14:paraId="0000000E" w14:textId="2CA4382C" w:rsidR="00ED24A5" w:rsidRDefault="00633C01" w:rsidP="00EE49BF">
            <w:r>
              <w:t>Druh stavby:</w:t>
            </w:r>
          </w:p>
          <w:p w14:paraId="0000000F" w14:textId="77777777" w:rsidR="00ED24A5" w:rsidRDefault="00ED24A5" w:rsidP="00EE49BF"/>
        </w:tc>
      </w:tr>
      <w:tr w:rsidR="00ED24A5" w14:paraId="58820444" w14:textId="77777777" w:rsidTr="00D268D2">
        <w:tc>
          <w:tcPr>
            <w:tcW w:w="4995" w:type="dxa"/>
          </w:tcPr>
          <w:p w14:paraId="00000010" w14:textId="77777777" w:rsidR="00ED24A5" w:rsidRDefault="00633C01" w:rsidP="00EE49BF">
            <w:r>
              <w:t>Adresa umiestnenia stavby:</w:t>
            </w:r>
          </w:p>
          <w:p w14:paraId="00000011" w14:textId="77777777" w:rsidR="00ED24A5" w:rsidRDefault="00ED24A5" w:rsidP="00EE49BF"/>
          <w:p w14:paraId="00000012" w14:textId="77777777" w:rsidR="00ED24A5" w:rsidRDefault="00ED24A5" w:rsidP="00EE49BF"/>
          <w:p w14:paraId="00000013" w14:textId="77777777" w:rsidR="00ED24A5" w:rsidRDefault="00ED24A5" w:rsidP="00EE49BF"/>
          <w:p w14:paraId="00000014" w14:textId="77777777" w:rsidR="00ED24A5" w:rsidRDefault="00ED24A5" w:rsidP="00EE49BF"/>
        </w:tc>
        <w:tc>
          <w:tcPr>
            <w:tcW w:w="4963" w:type="dxa"/>
          </w:tcPr>
          <w:p w14:paraId="00000015" w14:textId="77777777" w:rsidR="00ED24A5" w:rsidRDefault="00633C01" w:rsidP="00EE49BF">
            <w:r>
              <w:t>Číslo parcely:</w:t>
            </w:r>
          </w:p>
        </w:tc>
      </w:tr>
      <w:tr w:rsidR="00ED24A5" w14:paraId="0EEA8A29" w14:textId="77777777" w:rsidTr="00D268D2">
        <w:tc>
          <w:tcPr>
            <w:tcW w:w="9958" w:type="dxa"/>
            <w:gridSpan w:val="2"/>
          </w:tcPr>
          <w:p w14:paraId="00000016" w14:textId="77777777" w:rsidR="00ED24A5" w:rsidRDefault="00633C01" w:rsidP="00EE49BF">
            <w:r>
              <w:t>Číslo stavebného povolenia:</w:t>
            </w:r>
          </w:p>
          <w:p w14:paraId="00000017" w14:textId="77777777" w:rsidR="00ED24A5" w:rsidRDefault="00ED24A5" w:rsidP="00EE49BF"/>
          <w:p w14:paraId="00000018" w14:textId="77777777" w:rsidR="00ED24A5" w:rsidRDefault="00ED24A5" w:rsidP="00EE49BF"/>
        </w:tc>
      </w:tr>
    </w:tbl>
    <w:p w14:paraId="0000001B" w14:textId="77777777" w:rsidR="00ED24A5" w:rsidRDefault="00633C01" w:rsidP="00EE49B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Autor návrhu</w:t>
      </w:r>
    </w:p>
    <w:tbl>
      <w:tblPr>
        <w:tblStyle w:val="aa"/>
        <w:tblW w:w="9990" w:type="dxa"/>
        <w:tblInd w:w="-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3630"/>
        <w:gridCol w:w="2280"/>
      </w:tblGrid>
      <w:tr w:rsidR="00ED24A5" w14:paraId="56C2F81F" w14:textId="77777777">
        <w:tc>
          <w:tcPr>
            <w:tcW w:w="4080" w:type="dxa"/>
          </w:tcPr>
          <w:p w14:paraId="0000001C" w14:textId="77777777" w:rsidR="00ED24A5" w:rsidRDefault="00633C01" w:rsidP="00EE49BF">
            <w:r>
              <w:t>Meno:</w:t>
            </w:r>
          </w:p>
          <w:p w14:paraId="0000001D" w14:textId="77777777" w:rsidR="00ED24A5" w:rsidRDefault="00ED24A5" w:rsidP="00EE49BF"/>
          <w:p w14:paraId="0000001E" w14:textId="77777777" w:rsidR="00ED24A5" w:rsidRDefault="00ED24A5" w:rsidP="00EE49BF"/>
        </w:tc>
        <w:tc>
          <w:tcPr>
            <w:tcW w:w="3630" w:type="dxa"/>
          </w:tcPr>
          <w:p w14:paraId="00000020" w14:textId="77777777" w:rsidR="00ED24A5" w:rsidRDefault="00633C01" w:rsidP="00EE49BF">
            <w:r>
              <w:t>Priezvisko:</w:t>
            </w:r>
          </w:p>
        </w:tc>
        <w:tc>
          <w:tcPr>
            <w:tcW w:w="2280" w:type="dxa"/>
          </w:tcPr>
          <w:p w14:paraId="00000021" w14:textId="77777777" w:rsidR="00ED24A5" w:rsidRDefault="00633C01" w:rsidP="00EE49BF">
            <w:r>
              <w:t>Tituly:</w:t>
            </w:r>
          </w:p>
        </w:tc>
      </w:tr>
      <w:tr w:rsidR="00ED24A5" w14:paraId="48F1F15F" w14:textId="77777777">
        <w:tc>
          <w:tcPr>
            <w:tcW w:w="4080" w:type="dxa"/>
          </w:tcPr>
          <w:p w14:paraId="0000002E" w14:textId="77777777" w:rsidR="00ED24A5" w:rsidRDefault="00633C01" w:rsidP="00EE49BF">
            <w:r>
              <w:t>Telefón:</w:t>
            </w:r>
          </w:p>
          <w:p w14:paraId="0000002F" w14:textId="77777777" w:rsidR="00ED24A5" w:rsidRDefault="00ED24A5" w:rsidP="00EE49BF"/>
          <w:p w14:paraId="00000030" w14:textId="77777777" w:rsidR="00ED24A5" w:rsidRDefault="00ED24A5" w:rsidP="00EE49BF"/>
        </w:tc>
        <w:tc>
          <w:tcPr>
            <w:tcW w:w="5910" w:type="dxa"/>
            <w:gridSpan w:val="2"/>
          </w:tcPr>
          <w:p w14:paraId="00000032" w14:textId="77777777" w:rsidR="00ED24A5" w:rsidRDefault="00633C01" w:rsidP="00EE49BF">
            <w:r>
              <w:t xml:space="preserve">E-mail: </w:t>
            </w:r>
          </w:p>
        </w:tc>
      </w:tr>
    </w:tbl>
    <w:p w14:paraId="58D8B7BC" w14:textId="77777777" w:rsidR="009F1DAC" w:rsidRDefault="009F1DAC" w:rsidP="002856FE">
      <w:pPr>
        <w:spacing w:line="240" w:lineRule="auto"/>
        <w:rPr>
          <w:b/>
          <w:sz w:val="26"/>
          <w:szCs w:val="26"/>
        </w:rPr>
      </w:pPr>
    </w:p>
    <w:p w14:paraId="00000039" w14:textId="0D0D9166" w:rsidR="00ED24A5" w:rsidRDefault="00633C01" w:rsidP="002856FE">
      <w:pPr>
        <w:spacing w:line="240" w:lineRule="auto"/>
        <w:rPr>
          <w:sz w:val="20"/>
          <w:szCs w:val="20"/>
        </w:rPr>
      </w:pPr>
      <w:r w:rsidRPr="00394C67">
        <w:rPr>
          <w:b/>
          <w:sz w:val="26"/>
          <w:szCs w:val="26"/>
        </w:rPr>
        <w:t>Prehlasujem, že požiadavky na bezbariérovú prístupnosť sú realizované v</w:t>
      </w:r>
      <w:r w:rsidR="00D27E94">
        <w:rPr>
          <w:b/>
          <w:sz w:val="26"/>
          <w:szCs w:val="26"/>
        </w:rPr>
        <w:t xml:space="preserve"> súlade so stavebnou legislatívou </w:t>
      </w:r>
      <w:r w:rsidR="004F708B">
        <w:rPr>
          <w:b/>
          <w:sz w:val="26"/>
          <w:szCs w:val="26"/>
        </w:rPr>
        <w:t xml:space="preserve">a spĺňa štandardy </w:t>
      </w:r>
      <w:r w:rsidRPr="00394C67">
        <w:rPr>
          <w:b/>
          <w:sz w:val="26"/>
          <w:szCs w:val="26"/>
        </w:rPr>
        <w:t xml:space="preserve">uvedené v nasledujúcej tabuľke. </w:t>
      </w:r>
    </w:p>
    <w:p w14:paraId="67EF6358" w14:textId="77777777" w:rsidR="00D27E94" w:rsidRDefault="00D27E94" w:rsidP="00EE49BF">
      <w:pPr>
        <w:spacing w:after="0" w:line="240" w:lineRule="auto"/>
        <w:rPr>
          <w:sz w:val="20"/>
          <w:szCs w:val="20"/>
        </w:rPr>
      </w:pPr>
    </w:p>
    <w:p w14:paraId="2C39FE60" w14:textId="7052B0DC" w:rsidR="00BC6082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F1DAC">
        <w:rPr>
          <w:sz w:val="20"/>
          <w:szCs w:val="20"/>
        </w:rPr>
        <w:tab/>
      </w:r>
      <w:r w:rsidR="009F1DAC">
        <w:rPr>
          <w:sz w:val="20"/>
          <w:szCs w:val="20"/>
        </w:rPr>
        <w:tab/>
      </w:r>
      <w:r>
        <w:rPr>
          <w:sz w:val="20"/>
          <w:szCs w:val="20"/>
        </w:rPr>
        <w:t>..........................................................................</w:t>
      </w:r>
    </w:p>
    <w:p w14:paraId="66627E07" w14:textId="29747DEE" w:rsidR="00D27E94" w:rsidRDefault="00D27E94" w:rsidP="00EE49B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F1DAC">
        <w:rPr>
          <w:sz w:val="20"/>
          <w:szCs w:val="20"/>
        </w:rPr>
        <w:tab/>
      </w:r>
      <w:r>
        <w:rPr>
          <w:sz w:val="20"/>
          <w:szCs w:val="20"/>
        </w:rPr>
        <w:t>Podpis autora návrhu</w:t>
      </w:r>
      <w:r w:rsidR="009F1DAC">
        <w:rPr>
          <w:sz w:val="20"/>
          <w:szCs w:val="20"/>
        </w:rPr>
        <w:t>, dátum</w:t>
      </w:r>
    </w:p>
    <w:tbl>
      <w:tblPr>
        <w:tblStyle w:val="ad"/>
        <w:tblW w:w="1014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94"/>
        <w:gridCol w:w="6401"/>
        <w:gridCol w:w="664"/>
        <w:gridCol w:w="567"/>
        <w:gridCol w:w="1216"/>
      </w:tblGrid>
      <w:tr w:rsidR="009B4B0A" w14:paraId="6B3726E3" w14:textId="6DCDEEE9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3F" w14:textId="77777777" w:rsidR="009B4B0A" w:rsidRDefault="009B4B0A" w:rsidP="00EE49BF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6AB4" w14:textId="7662F527" w:rsidR="009B4B0A" w:rsidRPr="009A74C1" w:rsidRDefault="009B4B0A" w:rsidP="00EE49BF">
            <w:pPr>
              <w:spacing w:after="0" w:line="240" w:lineRule="auto"/>
              <w:rPr>
                <w:bCs/>
                <w:sz w:val="28"/>
                <w:szCs w:val="28"/>
              </w:rPr>
            </w:pPr>
            <w:r w:rsidRPr="009A74C1">
              <w:rPr>
                <w:b/>
                <w:sz w:val="28"/>
                <w:szCs w:val="28"/>
              </w:rPr>
              <w:t>Sú splnené tieto požiadavky</w:t>
            </w:r>
            <w:r w:rsidRPr="009A74C1">
              <w:rPr>
                <w:bCs/>
                <w:sz w:val="28"/>
                <w:szCs w:val="28"/>
              </w:rPr>
              <w:t>?</w:t>
            </w:r>
          </w:p>
          <w:p w14:paraId="00000040" w14:textId="4F8C9F17" w:rsidR="009B4B0A" w:rsidRPr="00395557" w:rsidRDefault="009B4B0A" w:rsidP="00EE49BF">
            <w:pPr>
              <w:spacing w:after="0" w:line="240" w:lineRule="auto"/>
              <w:rPr>
                <w:sz w:val="24"/>
                <w:szCs w:val="24"/>
              </w:rPr>
            </w:pPr>
            <w:r w:rsidRPr="00C42A79">
              <w:rPr>
                <w:bCs/>
                <w:sz w:val="24"/>
                <w:szCs w:val="24"/>
              </w:rPr>
              <w:t>(</w:t>
            </w:r>
            <w:r w:rsidRPr="00C42A79">
              <w:rPr>
                <w:bCs/>
              </w:rPr>
              <w:t>dimenzovanie</w:t>
            </w:r>
            <w:r>
              <w:rPr>
                <w:bCs/>
              </w:rPr>
              <w:t xml:space="preserve"> priestorov</w:t>
            </w:r>
            <w:r w:rsidRPr="00C42A79">
              <w:rPr>
                <w:bCs/>
              </w:rPr>
              <w:t xml:space="preserve"> pre </w:t>
            </w:r>
            <w:r>
              <w:rPr>
                <w:bCs/>
              </w:rPr>
              <w:t xml:space="preserve">možný </w:t>
            </w:r>
            <w:r w:rsidRPr="00C42A79">
              <w:rPr>
                <w:bCs/>
              </w:rPr>
              <w:t>pohyb pacient</w:t>
            </w:r>
            <w:r>
              <w:rPr>
                <w:bCs/>
              </w:rPr>
              <w:t>ov</w:t>
            </w:r>
            <w:r w:rsidRPr="00C42A79">
              <w:rPr>
                <w:bCs/>
              </w:rPr>
              <w:t xml:space="preserve"> </w:t>
            </w:r>
            <w:r>
              <w:rPr>
                <w:bCs/>
              </w:rPr>
              <w:t xml:space="preserve">aj </w:t>
            </w:r>
            <w:r w:rsidRPr="00C42A79">
              <w:rPr>
                <w:bCs/>
              </w:rPr>
              <w:t>na lôžku)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000041" w14:textId="1F3A61D0" w:rsidR="009B4B0A" w:rsidRDefault="009B4B0A" w:rsidP="00EE49BF">
            <w:pPr>
              <w:spacing w:after="0" w:line="240" w:lineRule="auto"/>
              <w:jc w:val="center"/>
            </w:pPr>
            <w:r>
              <w:rPr>
                <w:b/>
              </w:rPr>
              <w:t>áno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EF7603" w14:textId="62CB847A" w:rsidR="009B4B0A" w:rsidRDefault="009B4B0A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53444D" w14:textId="1ED70C41" w:rsidR="009B4B0A" w:rsidRDefault="004278F2" w:rsidP="00EE49BF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Pre projekt irelevantné</w:t>
            </w:r>
          </w:p>
        </w:tc>
      </w:tr>
      <w:tr w:rsidR="003E4333" w14:paraId="3DDBC482" w14:textId="657007ED" w:rsidTr="004278F2">
        <w:trPr>
          <w:trHeight w:val="924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2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Parkovanie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3" w14:textId="053B6CD8" w:rsidR="003E4333" w:rsidRDefault="003E4333" w:rsidP="003E433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 4 % vyhradených parkovacích miest (3,5 m x 5 m), sú v blízkosti vstupu do budovy,</w:t>
            </w:r>
          </w:p>
          <w:p w14:paraId="1CAD166A" w14:textId="28DA0A3F" w:rsidR="003E4333" w:rsidRDefault="003E4333" w:rsidP="003E433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>vyhradené parkovacie miesto pre vozidlá záchrannej služby (najmenej 2,5 m x 9 m pri parkovaní pozdĺž chodníka)</w:t>
            </w:r>
          </w:p>
          <w:p w14:paraId="00000044" w14:textId="4683D844" w:rsidR="003E4333" w:rsidRDefault="003E4333" w:rsidP="003E4333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60"/>
            </w:pPr>
            <w:r>
              <w:t xml:space="preserve">zabezpečený je bezbariérový prístup z parkovacieho miesta na chodník (pomocou nájazdovej rampy),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61663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0B7633" w14:textId="2B7A708B" w:rsidR="003E4333" w:rsidRDefault="00200EE5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6" w14:textId="36C263C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17985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B87336" w14:textId="459AF5E8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9953DF" w14:textId="6B28AAF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77337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2DDE1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47" w14:textId="47BA9B7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383322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443AF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95C7C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640163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1D044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3A682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85020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BB18E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C3B922" w14:textId="2F89DBE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62645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3C3B03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4B9E8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279239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0E2AA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879260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96308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0745D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5ECF3A8" w14:textId="6403575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761F473A" w14:textId="3E4C1E5E" w:rsidTr="004278F2">
        <w:trPr>
          <w:trHeight w:val="114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48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</w:p>
          <w:p w14:paraId="00000049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Chodníky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4A" w14:textId="4D18597D" w:rsidR="003E4333" w:rsidRDefault="003E4333" w:rsidP="003E433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>šírka chodníkov je n</w:t>
            </w:r>
            <w:sdt>
              <w:sdtPr>
                <w:tag w:val="goog_rdk_0"/>
                <w:id w:val="1941794350"/>
              </w:sdtPr>
              <w:sdtEndPr/>
              <w:sdtContent/>
            </w:sdt>
            <w:sdt>
              <w:sdtPr>
                <w:tag w:val="goog_rdk_1"/>
                <w:id w:val="1013037308"/>
              </w:sdtPr>
              <w:sdtEndPr/>
              <w:sdtContent/>
            </w:sdt>
            <w:r>
              <w:t>ajmenej 1,5 m (TP 048), odporúča sa 2 m,</w:t>
            </w:r>
          </w:p>
          <w:p w14:paraId="7158B0A1" w14:textId="5182A894" w:rsidR="003E4333" w:rsidRDefault="003E4333" w:rsidP="003E433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60"/>
            </w:pPr>
            <w:r>
              <w:t xml:space="preserve">chodníky majú rovný povrch bez nerovností a škár, </w:t>
            </w:r>
          </w:p>
          <w:p w14:paraId="0000004C" w14:textId="19C501EF" w:rsidR="003E4333" w:rsidRDefault="003E4333" w:rsidP="003E4333">
            <w:pPr>
              <w:spacing w:after="0" w:line="240" w:lineRule="auto"/>
            </w:pPr>
            <w:r>
              <w:t>Poznámka: ak je potrebné prekonať výškový rozdiel, pri sklone chodníka väčšom ako 1:21, navrhujú sa rampy podľa bodu 6 a 7,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46462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841F4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418512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BFA0C4" w14:textId="0DCEB6CE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0" w14:textId="68872F1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4428082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E0B34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4532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968E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982805" w14:textId="1949564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77902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EC4B3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53598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0F4F6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35C7AE" w14:textId="4765AAEC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E4333" w14:paraId="183354C8" w14:textId="6F3A1548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1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</w:p>
          <w:p w14:paraId="00000052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         do budovy</w:t>
            </w:r>
          </w:p>
          <w:p w14:paraId="00000053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5D1F" w14:textId="092DABBA" w:rsidR="003E4333" w:rsidRDefault="003E4333" w:rsidP="003E4333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697489">
              <w:t>vstup do budovy je zabezpečený v úrovni chodníka pre peších bez výškových rozdielov</w:t>
            </w:r>
            <w:r>
              <w:t xml:space="preserve">, </w:t>
            </w:r>
          </w:p>
          <w:p w14:paraId="00000058" w14:textId="29B263CA" w:rsidR="003E4333" w:rsidRPr="009F31E6" w:rsidRDefault="003E4333" w:rsidP="003E4333">
            <w:pPr>
              <w:pStyle w:val="Odsekzoznamu"/>
              <w:numPr>
                <w:ilvl w:val="0"/>
                <w:numId w:val="31"/>
              </w:numPr>
              <w:spacing w:after="0" w:line="240" w:lineRule="auto"/>
              <w:ind w:left="360"/>
            </w:pPr>
            <w:r w:rsidRPr="00697489">
              <w:t>vstup je označený kontrastne a vnímateľne aj pre osoby so zrakovým postihnutím (signálny pás pred vstupom, akustický maják nad vstupom</w:t>
            </w:r>
            <w:r>
              <w:t>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25589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77284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63B70E7" w14:textId="2C5161A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134211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79DED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5D" w14:textId="2C331AE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004802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9614B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A4716A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93101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9FC24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77F40D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461743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3B80F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2CECB7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730688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6037E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4F5867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04482DAA" w14:textId="58FF3AF6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5E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  <w:p w14:paraId="0000005F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Vstupné dvere a priestory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60" w14:textId="61429CFE" w:rsidR="003E4333" w:rsidRDefault="003E4333" w:rsidP="003E4333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pred dverami a v zádverí je voľná manévrovacia plocha 2 m x 2 m, do ktorej nezasahuje dverné krídlo,</w:t>
            </w:r>
          </w:p>
          <w:p w14:paraId="00000061" w14:textId="47279AF3" w:rsidR="003E4333" w:rsidRDefault="003E4333" w:rsidP="003E4333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svetlá šírka dverí je aspoň 1,2 m, pri dvojkrídlových dverách je aspoň jedno z krídel široké 0,9 m, </w:t>
            </w:r>
          </w:p>
          <w:p w14:paraId="6DE0A03C" w14:textId="74713C00" w:rsidR="003E4333" w:rsidRDefault="003E4333" w:rsidP="003E4333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 xml:space="preserve">dvere sú otvárateľné automaticky na fotobunku alebo na impulz pomocou tlačidla vo výške 0,8 m, </w:t>
            </w:r>
          </w:p>
          <w:p w14:paraId="00000063" w14:textId="2985D667" w:rsidR="003E4333" w:rsidRDefault="003E4333" w:rsidP="003E4333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60"/>
            </w:pPr>
            <w:r>
              <w:t>presklené plochy dverí sú označené kontrastne oproti pozadiu vo výške 1,4 – 1,6 m,</w:t>
            </w:r>
          </w:p>
          <w:p w14:paraId="00000064" w14:textId="2FFAA62B" w:rsidR="003E4333" w:rsidRDefault="003E4333" w:rsidP="003E4333">
            <w:pPr>
              <w:spacing w:after="0" w:line="240" w:lineRule="auto"/>
            </w:pPr>
            <w:r>
              <w:t>Poznámka: Odporúča sa aj bezbariérovo prístupný infopult/vrátnica (výška cca 0,85 m) s indukčnou slučkou,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24650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9764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6" w14:textId="2E3B18CC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021621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F74F6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96F5C65" w14:textId="4AADC02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065530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087C3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9" w14:textId="7E910E4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498272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F92DB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6C" w14:textId="615C4C41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076401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7377B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C36A4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16409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D15A1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D793F9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26895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8DE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DCA22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91818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45A8A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B4CBB43" w14:textId="2A630900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29416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F28D5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9260506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758913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9B81A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2C9F90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434341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624F3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B85D623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5085042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74B86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285DD83" w14:textId="20D44B40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E4333" w14:paraId="16956280" w14:textId="748FC4E0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5977" w14:textId="076D41EC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 </w:t>
            </w:r>
          </w:p>
          <w:p w14:paraId="00258882" w14:textId="1241ED12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Trasy po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7FEB" w14:textId="77777777" w:rsidR="003E4333" w:rsidRDefault="003E4333" w:rsidP="003E4333">
            <w:pPr>
              <w:pStyle w:val="Odsekzoznamu"/>
              <w:numPr>
                <w:ilvl w:val="0"/>
                <w:numId w:val="14"/>
              </w:numPr>
              <w:spacing w:after="0" w:line="24" w:lineRule="atLeast"/>
              <w:ind w:left="357" w:hanging="357"/>
            </w:pPr>
            <w:r>
              <w:t xml:space="preserve">bezbariérový a plynulý prechod, chodby sa dimenzujú na prepravu osoby na lôžku, </w:t>
            </w:r>
          </w:p>
          <w:p w14:paraId="0DA80C94" w14:textId="77777777" w:rsidR="003E4333" w:rsidRPr="00B11CF6" w:rsidRDefault="003E4333" w:rsidP="003E4333">
            <w:pPr>
              <w:pStyle w:val="Odsekzoznamu"/>
              <w:numPr>
                <w:ilvl w:val="0"/>
                <w:numId w:val="14"/>
              </w:numPr>
              <w:spacing w:after="0" w:line="24" w:lineRule="atLeast"/>
              <w:ind w:left="357" w:hanging="357"/>
            </w:pPr>
            <w:r>
              <w:t xml:space="preserve">odporúča sa realizovať bezprahové dvere, so svetlou šírkou najmenej 1,2 m,  </w:t>
            </w:r>
            <w:r w:rsidRPr="007377F0">
              <w:t xml:space="preserve">pri dvojkrídlových dverách je aspoň jedno z krídel široké 0,9 m, </w:t>
            </w:r>
          </w:p>
          <w:p w14:paraId="02F731B5" w14:textId="7E2379E8" w:rsidR="003E4333" w:rsidRDefault="003E4333" w:rsidP="003E4333">
            <w:pPr>
              <w:pStyle w:val="Odsekzoznamu"/>
              <w:numPr>
                <w:ilvl w:val="0"/>
                <w:numId w:val="14"/>
              </w:numPr>
              <w:spacing w:after="0" w:line="24" w:lineRule="atLeast"/>
              <w:ind w:left="357" w:hanging="357"/>
            </w:pPr>
            <w:r>
              <w:t>realizácia zábradlia/držadlá po obidvoch stranách schodiska,</w:t>
            </w:r>
          </w:p>
          <w:p w14:paraId="3AF2A1DE" w14:textId="5B287433" w:rsidR="003E4333" w:rsidRDefault="003E4333" w:rsidP="003E4333">
            <w:pPr>
              <w:spacing w:after="0" w:line="24" w:lineRule="atLeast"/>
            </w:pPr>
            <w:r>
              <w:t>Poznámka: odporúčajú sa priebežné držadlá aj na podestách schodiska, na stenách chodieb a pod.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459558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99A9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30BB596" w14:textId="60CCB4A0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638629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B695B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C49EC3F" w14:textId="249A3BDD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8AA2B00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936207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0BCCA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3895CC" w14:textId="4EB6028C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87144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5AACA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9E9EBF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930828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3CC69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9ADBCB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3EEC9A6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382489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BAA30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AD7744C" w14:textId="750DD09C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96326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071F9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52E30D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90539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DD60B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D3EAAE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6FDED067" w14:textId="77777777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217162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EDEC4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80C0DB" w14:textId="2F8EA9E0" w:rsidR="003E4333" w:rsidRDefault="003E4333" w:rsidP="003E4333">
            <w:pPr>
              <w:spacing w:after="0" w:line="16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E4333" w14:paraId="600C7E4A" w14:textId="48737896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6D" w14:textId="20E2218C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  <w:p w14:paraId="5DFF9FA2" w14:textId="77777777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Parametre rampy </w:t>
            </w:r>
          </w:p>
          <w:p w14:paraId="0000006E" w14:textId="6E2AFFF1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71" w14:textId="7E480897" w:rsidR="003E4333" w:rsidRDefault="003E4333" w:rsidP="003E4333">
            <w:pPr>
              <w:pStyle w:val="Odsekzoznamu"/>
              <w:numPr>
                <w:ilvl w:val="1"/>
                <w:numId w:val="11"/>
              </w:numPr>
              <w:spacing w:after="0" w:line="264" w:lineRule="auto"/>
              <w:ind w:left="360" w:hanging="357"/>
            </w:pPr>
            <w:r>
              <w:t xml:space="preserve">pozdĺžny sklon rampy je najviac 1:12 (8,3%), </w:t>
            </w:r>
            <w:r w:rsidRPr="001C2A34">
              <w:t>odporúča sa 1:15 (6,7 %)</w:t>
            </w:r>
            <w:r>
              <w:t xml:space="preserve">, </w:t>
            </w:r>
          </w:p>
          <w:p w14:paraId="53CEBD4D" w14:textId="0AADD509" w:rsidR="003E4333" w:rsidRDefault="003E4333" w:rsidP="003E4333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>
              <w:t xml:space="preserve">dĺžka jedného ramena rampy je najviac 9 m  </w:t>
            </w:r>
          </w:p>
          <w:p w14:paraId="0696650C" w14:textId="6630F3C3" w:rsidR="003E4333" w:rsidRPr="00CA7918" w:rsidRDefault="003E4333" w:rsidP="003E4333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 w:rsidRPr="00CA7918">
              <w:t>svetlá šírka rampy je najmenej 1,6 m, odporúča sa 1,8 m</w:t>
            </w:r>
          </w:p>
          <w:p w14:paraId="00000072" w14:textId="5A14F4E4" w:rsidR="003E4333" w:rsidRPr="00CA7918" w:rsidRDefault="003E4333" w:rsidP="003E4333">
            <w:pPr>
              <w:pStyle w:val="Odsekzoznamu"/>
              <w:numPr>
                <w:ilvl w:val="0"/>
                <w:numId w:val="11"/>
              </w:numPr>
              <w:spacing w:after="0" w:line="264" w:lineRule="auto"/>
              <w:ind w:left="397" w:hanging="357"/>
            </w:pPr>
            <w:r w:rsidRPr="00CA7918">
              <w:t>voľná vodorovná manévrovacia plocha na začiatku a konci rampy je najmenej 1,8 m x 1,8 m,</w:t>
            </w:r>
          </w:p>
          <w:p w14:paraId="28BEC084" w14:textId="1C907700" w:rsidR="003E4333" w:rsidRDefault="003E4333" w:rsidP="003E4333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97"/>
            </w:pPr>
            <w:r>
              <w:t xml:space="preserve">odpočívadlo medzi ramenami rampy je dlhé najmenej 2 m  </w:t>
            </w:r>
          </w:p>
          <w:p w14:paraId="26D7C06F" w14:textId="03F200B8" w:rsidR="003E4333" w:rsidRDefault="003E4333" w:rsidP="003E4333">
            <w:pPr>
              <w:spacing w:after="0" w:line="240" w:lineRule="auto"/>
            </w:pPr>
            <w:r>
              <w:t>Poznámka: ramená rampy musia byť priame!</w:t>
            </w:r>
          </w:p>
          <w:p w14:paraId="455F9C1B" w14:textId="77777777" w:rsidR="003E4333" w:rsidRDefault="003E4333" w:rsidP="003E4333">
            <w:pPr>
              <w:spacing w:after="0" w:line="240" w:lineRule="auto"/>
            </w:pPr>
            <w:r>
              <w:t>Pri zdravotníckych zariadeniach sa neodporúča realizovať rampy so sklonom väčším ako 1:12 (8,3%), pretože ich mnoho ľudí nedokáže prekonať samostatne,</w:t>
            </w:r>
          </w:p>
          <w:p w14:paraId="00000074" w14:textId="497EDC52" w:rsidR="003E4333" w:rsidRDefault="003E4333" w:rsidP="003E4333">
            <w:pPr>
              <w:spacing w:after="0" w:line="240" w:lineRule="auto"/>
            </w:pPr>
            <w:r>
              <w:t>V prípade  ak rampa nebude slúžiť pohybu osôb na lôžku je možné rampu dimenzovať nasledovne: svetlá šírka rampy je najmenej 1,3 m, voľná vodorovná manévrovacia plocha na začiatku a konci rampy je 1,5 m x 1,5 m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480779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196587" w14:textId="1D3340E0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4EAA30" w14:textId="2158BB6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8832856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B3A06F" w14:textId="085E8188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438250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EFAA70" w14:textId="43187E4C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09099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4EB0C2" w14:textId="158F266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D" w14:textId="6ADFE83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92711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CEBE6D" w14:textId="26959F9C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7F" w14:textId="206C03E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1459705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FFCD0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69D03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722873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66018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9386479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54BA2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663167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7679E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02E956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960548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26D3D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AA689D2" w14:textId="4A99616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615998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06DBE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2E90F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24397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7C5D7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381119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9D91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49455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A96EA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066106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86585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4D5A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0E5E2F8" w14:textId="64465E6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E4333" w14:paraId="5A55CB2D" w14:textId="5E40FAB7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D37DA" w14:textId="5C854C36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7. Vybavenie rampy</w:t>
            </w:r>
          </w:p>
          <w:p w14:paraId="00000080" w14:textId="06520812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(ak sa navrhuje)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81" w14:textId="6FCBE252" w:rsidR="003E4333" w:rsidRPr="003657D0" w:rsidRDefault="003E4333" w:rsidP="003E4333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držadlá sú</w:t>
            </w:r>
            <w:r>
              <w:t xml:space="preserve"> umiestnené</w:t>
            </w:r>
            <w:r w:rsidRPr="003657D0">
              <w:t xml:space="preserve"> po oboch stranách</w:t>
            </w:r>
            <w:r>
              <w:t xml:space="preserve"> rampy</w:t>
            </w:r>
            <w:r w:rsidRPr="003657D0">
              <w:t xml:space="preserve"> (vo výške 0,9 m</w:t>
            </w:r>
            <w:r>
              <w:t>, prípadne aj v 0,75 m</w:t>
            </w:r>
            <w:r w:rsidRPr="003657D0">
              <w:t>)</w:t>
            </w:r>
            <w:r>
              <w:t>,</w:t>
            </w:r>
          </w:p>
          <w:p w14:paraId="00000082" w14:textId="7BB65766" w:rsidR="003E4333" w:rsidRPr="003657D0" w:rsidRDefault="003E4333" w:rsidP="003E4333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 xml:space="preserve">vodiace tyče sú po oboch stranách </w:t>
            </w:r>
            <w:r>
              <w:t xml:space="preserve">rampy </w:t>
            </w:r>
            <w:r w:rsidRPr="003657D0">
              <w:t>vo výške 0,3 m</w:t>
            </w:r>
            <w:r>
              <w:t>,</w:t>
            </w:r>
            <w:r w:rsidRPr="003657D0">
              <w:t xml:space="preserve"> alebo obruby proti vybočeniu do výšky 0,1 m (nie sú nutné pri plných zábradliach)</w:t>
            </w:r>
            <w:r>
              <w:t>,</w:t>
            </w:r>
            <w:r w:rsidRPr="003657D0">
              <w:t xml:space="preserve"> </w:t>
            </w:r>
          </w:p>
          <w:p w14:paraId="6B21A7F7" w14:textId="77777777" w:rsidR="003E4333" w:rsidRDefault="003E4333" w:rsidP="003E4333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 w:rsidRPr="003657D0">
              <w:t>zdrsnený a nešmykľavý povrch rampy</w:t>
            </w:r>
            <w:r>
              <w:t>,</w:t>
            </w:r>
          </w:p>
          <w:p w14:paraId="67806520" w14:textId="77777777" w:rsidR="003E4333" w:rsidRDefault="003E4333" w:rsidP="003E4333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60"/>
            </w:pPr>
            <w:r>
              <w:t>označenie začiatku a konca rampy farebne a povrchovo kontrastným varovným pásom</w:t>
            </w:r>
          </w:p>
          <w:p w14:paraId="00000083" w14:textId="50153FB4" w:rsidR="003E4333" w:rsidRPr="003657D0" w:rsidRDefault="003E4333" w:rsidP="003E4333">
            <w:pPr>
              <w:spacing w:after="0" w:line="240" w:lineRule="auto"/>
            </w:pPr>
            <w:r>
              <w:t>Poznámka: Exteriérová rampa musí byť kvalitne odvodnená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432142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DB47FC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5B8BB52" w14:textId="009800F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50647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1DDDF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6" w14:textId="1CD98C53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5476030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576E3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7133091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3F36F" w14:textId="31A80330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88" w14:textId="21D2E7B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92894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AF2EC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AA1D5F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727607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9955F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84CA2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124316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4B8AE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9038612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1C0F1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443405" w14:textId="698F6D46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571427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26343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2AD3DBA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713169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25E13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73DA9E3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13285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AB381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40695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92AC6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DF2847" w14:textId="7BCC7D8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1BBD2DD5" w14:textId="751917E9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52F62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  <w:p w14:paraId="59DC22B9" w14:textId="2FCECA90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Orientačný systém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2F7D" w14:textId="77777777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 xml:space="preserve">informačný panel vo vstupnom priestore, ak je panel dotykový, musí byť doplnený o alternatívu pre ľudí so zrakovým postihnutím (reliéfny plán a akustická informácia), </w:t>
            </w:r>
          </w:p>
          <w:p w14:paraId="2E85C326" w14:textId="77777777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jednoduché navádzanie užívateľov do jednotlivých oddelení pomocou systému vodiacich línií a farebných kontrastov,</w:t>
            </w:r>
          </w:p>
          <w:p w14:paraId="5C9C627E" w14:textId="77777777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varovné pásy pred vstupom na ramená schodiska / rampy,</w:t>
            </w:r>
          </w:p>
          <w:p w14:paraId="767B65DE" w14:textId="4137551A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prvého a posledného schodiskového stupňa v každom ramene schodiska,</w:t>
            </w:r>
          </w:p>
          <w:p w14:paraId="1D53A8B2" w14:textId="74C62C81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výrazné označenie účelu miestnosti – veľké a kontrastné písmo odporúča sa aj Braillovo písmo v úrovni dvernej kľučky vedľa dverí alebo na zárubni,</w:t>
            </w:r>
          </w:p>
          <w:p w14:paraId="6D2CF942" w14:textId="3B8FF917" w:rsidR="003E4333" w:rsidRDefault="003E4333" w:rsidP="003E4333">
            <w:pPr>
              <w:pStyle w:val="Odsekzoznamu"/>
              <w:numPr>
                <w:ilvl w:val="0"/>
                <w:numId w:val="32"/>
              </w:numPr>
              <w:spacing w:after="0" w:line="240" w:lineRule="auto"/>
              <w:ind w:left="360"/>
            </w:pPr>
            <w:r>
              <w:t>farebné kódovanie jednotlivých prevádzkových častí,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846329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3378C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82368CF" w14:textId="07AD639B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517837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93287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4B9D7DF" w14:textId="62849C2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59686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D4A5B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847159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E9ABAF" w14:textId="4E47C045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76129D" w14:textId="206C5D46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059072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4B7D2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3220ADF" w14:textId="0E0E5410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02E1CC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73667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21350" w14:textId="0E4D990D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16341F3" w14:textId="7F3DA97D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8920706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408B1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23D1EA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050287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389D1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EFD6E6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2675375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1407F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481785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82D42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212410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955855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546C8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ED339A0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85698C6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5425569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2FC24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E5F38D" w14:textId="6A82D64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237234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6A41F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71B2C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970294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3FAB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31645CD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485909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80A4F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679661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4542E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E23F04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239006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C5D09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6E1552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D8BA60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343159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16C7E7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EB74A0B" w14:textId="2A2EA94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2252A19D" w14:textId="38A06056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97" w14:textId="2FA86EEA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  <w:p w14:paraId="00000098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Riešenie výškových rozdielov  </w:t>
            </w:r>
            <w:sdt>
              <w:sdtPr>
                <w:tag w:val="goog_rdk_4"/>
                <w:id w:val="-1587381301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v budove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99" w14:textId="56C037B9" w:rsidR="003E4333" w:rsidRPr="003A1D28" w:rsidRDefault="003E4333" w:rsidP="003E4333">
            <w:pPr>
              <w:spacing w:after="0" w:line="240" w:lineRule="auto"/>
            </w:pPr>
            <w:r w:rsidRPr="003A1D28">
              <w:t xml:space="preserve">Výškový rozdiel v komunikačných priestoroch je bezbariérovo prekonaný jedným z týchto spôsobov: </w:t>
            </w:r>
          </w:p>
          <w:p w14:paraId="0000009B" w14:textId="07E8A415" w:rsidR="003E4333" w:rsidRPr="003A1D28" w:rsidRDefault="003E4333" w:rsidP="003E4333">
            <w:pPr>
              <w:spacing w:after="0" w:line="240" w:lineRule="auto"/>
            </w:pPr>
            <w:r>
              <w:t xml:space="preserve">  </w:t>
            </w:r>
            <w:r w:rsidRPr="003A1D28">
              <w:t>- výťah s</w:t>
            </w:r>
            <w:r>
              <w:t xml:space="preserve"> parametrami podľa bodu 10,  </w:t>
            </w:r>
          </w:p>
          <w:p w14:paraId="0000009E" w14:textId="4F94C00A" w:rsidR="003E4333" w:rsidRPr="003A1D28" w:rsidRDefault="003E4333" w:rsidP="003E4333">
            <w:pPr>
              <w:spacing w:after="0" w:line="240" w:lineRule="auto"/>
            </w:pPr>
            <w:r>
              <w:t xml:space="preserve">  </w:t>
            </w:r>
            <w:r w:rsidRPr="003A1D28">
              <w:t>- zabudovaná rampa s parametrami podľa bod</w:t>
            </w:r>
            <w:r>
              <w:t>ov</w:t>
            </w:r>
            <w:r w:rsidRPr="003A1D28">
              <w:t xml:space="preserve"> </w:t>
            </w:r>
            <w:r>
              <w:t>6</w:t>
            </w:r>
            <w:r w:rsidRPr="003A1D28">
              <w:t xml:space="preserve"> </w:t>
            </w:r>
            <w:r>
              <w:t>a 7,</w:t>
            </w:r>
          </w:p>
          <w:p w14:paraId="000000A0" w14:textId="77EAB8F5" w:rsidR="003E4333" w:rsidRPr="003A1D28" w:rsidRDefault="003E4333" w:rsidP="003E4333">
            <w:pPr>
              <w:spacing w:after="0" w:line="240" w:lineRule="auto"/>
            </w:pPr>
            <w:r w:rsidRPr="003A1D28">
              <w:t xml:space="preserve">Poznámka: </w:t>
            </w:r>
            <w:r>
              <w:t xml:space="preserve">V novostavbe nie sú vhodné schodiskové plošiny, zvislé plošiny ani </w:t>
            </w:r>
            <w:proofErr w:type="spellStart"/>
            <w:r>
              <w:t>schodolezy</w:t>
            </w:r>
            <w:proofErr w:type="spellEnd"/>
            <w:r>
              <w:t>!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766653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71641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A7" w14:textId="2019221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5480344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4A384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586511C" w14:textId="2C5D45B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240041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8756D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9CA2FF" w14:textId="0A1C46D6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E4333" w14:paraId="45B94C51" w14:textId="43261616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30D1" w14:textId="44279103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10. </w:t>
            </w:r>
          </w:p>
          <w:p w14:paraId="14B77B66" w14:textId="0DE76BE0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Výťah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1DB58" w14:textId="30BB6139" w:rsidR="003E4333" w:rsidRPr="00ED2031" w:rsidRDefault="003E4333" w:rsidP="003E433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najmenej jedna zväčšená </w:t>
            </w:r>
            <w:r w:rsidRPr="00ED2031">
              <w:rPr>
                <w:rFonts w:asciiTheme="minorHAnsi" w:hAnsiTheme="minorHAnsi" w:cstheme="minorHAnsi"/>
              </w:rPr>
              <w:t xml:space="preserve">výťahová kabína </w:t>
            </w:r>
            <w:r>
              <w:rPr>
                <w:rFonts w:asciiTheme="minorHAnsi" w:hAnsiTheme="minorHAnsi" w:cstheme="minorHAnsi"/>
              </w:rPr>
              <w:t xml:space="preserve">s rozmerom min. </w:t>
            </w:r>
            <w:r w:rsidRPr="00ED2031">
              <w:rPr>
                <w:rFonts w:asciiTheme="minorHAnsi" w:hAnsiTheme="minorHAnsi" w:cstheme="minorHAnsi"/>
              </w:rPr>
              <w:t>1,</w:t>
            </w:r>
            <w:r>
              <w:rPr>
                <w:rFonts w:asciiTheme="minorHAnsi" w:hAnsiTheme="minorHAnsi" w:cstheme="minorHAnsi"/>
              </w:rPr>
              <w:t>4</w:t>
            </w:r>
            <w:r w:rsidRPr="00ED2031">
              <w:rPr>
                <w:rFonts w:asciiTheme="minorHAnsi" w:hAnsiTheme="minorHAnsi" w:cstheme="minorHAnsi"/>
              </w:rPr>
              <w:t xml:space="preserve"> m x </w:t>
            </w:r>
            <w:r>
              <w:rPr>
                <w:rFonts w:asciiTheme="minorHAnsi" w:hAnsiTheme="minorHAnsi" w:cstheme="minorHAnsi"/>
              </w:rPr>
              <w:t xml:space="preserve">2,2 </w:t>
            </w:r>
            <w:r w:rsidRPr="00ED2031">
              <w:rPr>
                <w:rFonts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 xml:space="preserve"> v každom bloku výťahov pre pacientov (ostatné výťahy môžu mať rozmer najmenej 1,1 m x 1,4 m),</w:t>
            </w:r>
          </w:p>
          <w:p w14:paraId="2DA86C87" w14:textId="4CD46119" w:rsidR="003E4333" w:rsidRPr="00ED2031" w:rsidRDefault="003E4333" w:rsidP="003E4333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 xml:space="preserve">manévrovacia plocha  Ø 2,5 m pred </w:t>
            </w:r>
            <w:r>
              <w:rPr>
                <w:rFonts w:asciiTheme="minorHAnsi" w:hAnsiTheme="minorHAnsi" w:cstheme="minorHAnsi"/>
              </w:rPr>
              <w:t xml:space="preserve">zväčšeným </w:t>
            </w:r>
            <w:r w:rsidRPr="00ED2031">
              <w:rPr>
                <w:rFonts w:asciiTheme="minorHAnsi" w:hAnsiTheme="minorHAnsi" w:cstheme="minorHAnsi"/>
              </w:rPr>
              <w:t>výťahom,</w:t>
            </w:r>
          </w:p>
          <w:p w14:paraId="31583B4E" w14:textId="02A9EFFB" w:rsidR="003E4333" w:rsidRPr="00ED2031" w:rsidRDefault="003E4333" w:rsidP="003E4333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svetlá </w:t>
            </w:r>
            <w:r w:rsidRPr="00ED2031">
              <w:rPr>
                <w:rFonts w:asciiTheme="minorHAnsi" w:hAnsiTheme="minorHAnsi" w:cstheme="minorHAnsi"/>
              </w:rPr>
              <w:t xml:space="preserve">šírka dverí do </w:t>
            </w:r>
            <w:r>
              <w:rPr>
                <w:rFonts w:asciiTheme="minorHAnsi" w:hAnsiTheme="minorHAnsi" w:cstheme="minorHAnsi"/>
              </w:rPr>
              <w:t xml:space="preserve">zväčšenej </w:t>
            </w:r>
            <w:r w:rsidRPr="00ED2031">
              <w:rPr>
                <w:rFonts w:asciiTheme="minorHAnsi" w:hAnsiTheme="minorHAnsi" w:cstheme="minorHAnsi"/>
              </w:rPr>
              <w:t>kabíny najmenej 1,2 m,</w:t>
            </w:r>
          </w:p>
          <w:p w14:paraId="20E7FC06" w14:textId="7B76A39B" w:rsidR="003E4333" w:rsidRPr="00ED2031" w:rsidRDefault="003E4333" w:rsidP="003E4333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 xml:space="preserve">ovládacie prvky výťahu vo výške </w:t>
            </w:r>
            <w:r>
              <w:rPr>
                <w:rFonts w:asciiTheme="minorHAnsi" w:hAnsiTheme="minorHAnsi" w:cstheme="minorHAnsi"/>
              </w:rPr>
              <w:t xml:space="preserve"> 0,9</w:t>
            </w:r>
            <w:r w:rsidRPr="00ED2031">
              <w:rPr>
                <w:rFonts w:asciiTheme="minorHAnsi" w:hAnsiTheme="minorHAnsi" w:cstheme="minorHAnsi"/>
              </w:rPr>
              <w:t xml:space="preserve"> -1</w:t>
            </w:r>
            <w:r>
              <w:rPr>
                <w:rFonts w:asciiTheme="minorHAnsi" w:hAnsiTheme="minorHAnsi" w:cstheme="minorHAnsi"/>
              </w:rPr>
              <w:t xml:space="preserve">,2 </w:t>
            </w:r>
            <w:r w:rsidRPr="00ED2031">
              <w:rPr>
                <w:rFonts w:asciiTheme="minorHAnsi" w:hAnsiTheme="minorHAnsi" w:cstheme="minorHAnsi"/>
              </w:rPr>
              <w:t>m (vrátane privolávača výťahu),</w:t>
            </w:r>
          </w:p>
          <w:p w14:paraId="07B241BD" w14:textId="25A4DDB5" w:rsidR="003E4333" w:rsidRPr="00ED2031" w:rsidRDefault="003E4333" w:rsidP="003E4333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Theme="minorHAnsi" w:hAnsiTheme="minorHAnsi" w:cstheme="minorHAnsi"/>
              </w:rPr>
            </w:pPr>
            <w:r w:rsidRPr="00ED2031">
              <w:rPr>
                <w:rFonts w:asciiTheme="minorHAnsi" w:hAnsiTheme="minorHAnsi" w:cstheme="minorHAnsi"/>
              </w:rPr>
              <w:t>ovládacie zariadenia výťahu čitateľné aj hmatom (reliéfne a Braillove písmo)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E05A250" w14:textId="40DA2FB6" w:rsidR="003E4333" w:rsidRPr="00A66981" w:rsidRDefault="003E4333" w:rsidP="003E4333">
            <w:pPr>
              <w:pStyle w:val="Odsekzoznamu"/>
              <w:numPr>
                <w:ilvl w:val="0"/>
                <w:numId w:val="4"/>
              </w:numPr>
              <w:snapToGrid w:val="0"/>
              <w:spacing w:after="0" w:line="240" w:lineRule="auto"/>
              <w:ind w:left="340"/>
              <w:rPr>
                <w:rFonts w:ascii="Arial" w:hAnsi="Arial" w:cs="Arial"/>
                <w:sz w:val="20"/>
                <w:szCs w:val="20"/>
              </w:rPr>
            </w:pPr>
            <w:r w:rsidRPr="00ED2031">
              <w:rPr>
                <w:rFonts w:asciiTheme="minorHAnsi" w:hAnsiTheme="minorHAnsi" w:cstheme="minorHAnsi"/>
              </w:rPr>
              <w:t>akustická informácia o polohe výťahu (pre osoby so zrakovým postihnutím)</w:t>
            </w:r>
            <w:r>
              <w:rPr>
                <w:rFonts w:asciiTheme="minorHAnsi" w:hAnsiTheme="minorHAnsi" w:cstheme="minorHAnsi"/>
              </w:rP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50810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8B079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5D69D1" w14:textId="28AF15F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2097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71226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5AE6C53" w14:textId="664113C4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286778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7B528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997902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16E1C5" w14:textId="1AFC8DA9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1E6D87" w14:textId="3DE013DD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833939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E82CB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185995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4AB798" w14:textId="65D3567F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30C1FD" w14:textId="6B0F311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606734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ECFEC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F72A0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1276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1433A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0D35DF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440809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8A76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826268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B940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889C5EC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3368570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7AED9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837314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9812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E8EC21A" w14:textId="1A3492AB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9756505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0569D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4BA0BA3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336914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5D3E5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42D5D1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80358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58C16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1709460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1416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637A95E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949018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6972E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840997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692BF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72A10CD" w14:textId="0E847DC3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604E009D" w14:textId="13D354E7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EA3F4" w14:textId="778A1A75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11. Vyšetrovne</w:t>
            </w:r>
          </w:p>
          <w:p w14:paraId="4634A90C" w14:textId="6C18381E" w:rsidR="003E4333" w:rsidRPr="006851E4" w:rsidRDefault="003E4333" w:rsidP="003E4333">
            <w:pPr>
              <w:keepNext/>
              <w:spacing w:after="60" w:line="240" w:lineRule="auto"/>
              <w:rPr>
                <w:b/>
                <w:sz w:val="20"/>
                <w:szCs w:val="20"/>
              </w:rPr>
            </w:pPr>
            <w:r w:rsidRPr="006851E4">
              <w:rPr>
                <w:b/>
                <w:sz w:val="20"/>
                <w:szCs w:val="20"/>
              </w:rPr>
              <w:t>rehabi</w:t>
            </w:r>
            <w:r>
              <w:rPr>
                <w:b/>
                <w:sz w:val="20"/>
                <w:szCs w:val="20"/>
              </w:rPr>
              <w:t>l</w:t>
            </w:r>
            <w:r w:rsidRPr="006851E4">
              <w:rPr>
                <w:b/>
                <w:sz w:val="20"/>
                <w:szCs w:val="20"/>
              </w:rPr>
              <w:t>itácie,</w:t>
            </w:r>
          </w:p>
          <w:p w14:paraId="6D46104B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čakárne, </w:t>
            </w:r>
          </w:p>
          <w:p w14:paraId="75765BFD" w14:textId="33EBEC68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lekárne a iné...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8403C" w14:textId="6B930632" w:rsidR="003E4333" w:rsidRDefault="003E4333" w:rsidP="003E4333">
            <w:pPr>
              <w:pStyle w:val="Odsekzoznamu"/>
              <w:numPr>
                <w:ilvl w:val="0"/>
                <w:numId w:val="16"/>
              </w:numPr>
              <w:spacing w:line="22" w:lineRule="atLeast"/>
              <w:ind w:left="360"/>
            </w:pPr>
            <w:r>
              <w:t xml:space="preserve">svetlá šírka vstupných dverí min. 1,2 m, </w:t>
            </w:r>
            <w:r w:rsidRPr="00FD3AC0">
              <w:t xml:space="preserve">pri dvojkrídlových dverách je aspoň jedno z krídel široké 0,9 m, </w:t>
            </w:r>
          </w:p>
          <w:p w14:paraId="54C513AA" w14:textId="77777777" w:rsidR="003E4333" w:rsidRDefault="003E4333" w:rsidP="003E4333">
            <w:pPr>
              <w:pStyle w:val="Odsekzoznamu"/>
              <w:numPr>
                <w:ilvl w:val="0"/>
                <w:numId w:val="16"/>
              </w:numPr>
              <w:spacing w:after="0" w:line="22" w:lineRule="atLeast"/>
              <w:ind w:left="340"/>
            </w:pPr>
            <w:r>
              <w:t xml:space="preserve">manévrovací priestor Ø 1,5 m pre osobu na vozíku pri dverách, pri </w:t>
            </w:r>
          </w:p>
          <w:p w14:paraId="279040BE" w14:textId="585AE819" w:rsidR="003E4333" w:rsidRDefault="003E4333" w:rsidP="003E4333">
            <w:pPr>
              <w:spacing w:after="0" w:line="22" w:lineRule="atLeast"/>
              <w:ind w:left="-20"/>
            </w:pPr>
            <w:r>
              <w:t xml:space="preserve">       stole, pri lôžku a pod., odporúča sa </w:t>
            </w:r>
            <w:r w:rsidRPr="00ED2031">
              <w:rPr>
                <w:rFonts w:asciiTheme="minorHAnsi" w:hAnsiTheme="minorHAnsi" w:cstheme="minorHAnsi"/>
              </w:rPr>
              <w:t xml:space="preserve">Ø </w:t>
            </w:r>
            <w:r>
              <w:rPr>
                <w:rFonts w:asciiTheme="minorHAnsi" w:hAnsiTheme="minorHAnsi" w:cstheme="minorHAnsi"/>
              </w:rPr>
              <w:t xml:space="preserve">1,8 m, </w:t>
            </w:r>
          </w:p>
          <w:p w14:paraId="47383CB2" w14:textId="4C63F391" w:rsidR="003E4333" w:rsidRDefault="003E4333" w:rsidP="003E4333">
            <w:pPr>
              <w:pStyle w:val="Odsekzoznamu"/>
              <w:numPr>
                <w:ilvl w:val="0"/>
                <w:numId w:val="16"/>
              </w:numPr>
              <w:spacing w:after="0" w:line="22" w:lineRule="atLeast"/>
              <w:ind w:left="340"/>
            </w:pPr>
            <w:r>
              <w:t>širšie uličky medzi nábytkom (min. 1,1 m),</w:t>
            </w:r>
          </w:p>
          <w:p w14:paraId="38F297E2" w14:textId="77777777" w:rsidR="003E4333" w:rsidRDefault="003E4333" w:rsidP="003E4333">
            <w:pPr>
              <w:pStyle w:val="Odsekzoznamu"/>
              <w:numPr>
                <w:ilvl w:val="0"/>
                <w:numId w:val="16"/>
              </w:numPr>
              <w:spacing w:after="0" w:line="22" w:lineRule="atLeast"/>
              <w:ind w:left="340"/>
            </w:pPr>
            <w:r>
              <w:t>umývadlo s možnosťou zasunutia vozíka /kolien pod umývadlo,</w:t>
            </w:r>
          </w:p>
          <w:p w14:paraId="09FC3568" w14:textId="77777777" w:rsidR="003E4333" w:rsidRDefault="003E4333" w:rsidP="003E4333">
            <w:pPr>
              <w:pStyle w:val="Odsekzoznamu"/>
              <w:numPr>
                <w:ilvl w:val="0"/>
                <w:numId w:val="16"/>
              </w:numPr>
              <w:spacing w:line="22" w:lineRule="atLeast"/>
              <w:ind w:left="360"/>
            </w:pPr>
            <w:r w:rsidRPr="008C27BB">
              <w:t xml:space="preserve">ak sú pri vyšetrovni / rehabilitácii / </w:t>
            </w:r>
            <w:proofErr w:type="spellStart"/>
            <w:r w:rsidRPr="008C27BB">
              <w:t>fyzioterapii</w:t>
            </w:r>
            <w:proofErr w:type="spellEnd"/>
            <w:r w:rsidRPr="008C27BB">
              <w:t xml:space="preserve"> a pod. prezliekacie kabíny, aspoň jedna z nich v každom bloku musí byť zväčšená s voľnou plochou  Ø 1,5 m pre osobu na vozíku a širokou lavicou.</w:t>
            </w:r>
          </w:p>
          <w:p w14:paraId="58B3DFDC" w14:textId="0103094B" w:rsidR="003E4333" w:rsidRPr="003A1D28" w:rsidRDefault="003E4333" w:rsidP="003E4333">
            <w:r>
              <w:t>Poznámka: Odporúča sa realizovať prístupné obslužné okienka/pulty vo výške cca 0</w:t>
            </w:r>
            <w:sdt>
              <w:sdtPr>
                <w:tag w:val="goog_rdk_7"/>
                <w:id w:val="-1718657288"/>
              </w:sdtPr>
              <w:sdtEndPr/>
              <w:sdtContent/>
            </w:sdt>
            <w:r>
              <w:t xml:space="preserve">,85 m, </w:t>
            </w:r>
            <w:r w:rsidRPr="001C555F">
              <w:t>pulty majú byť vybavené prenosnou indukčnou slučkou.</w:t>
            </w:r>
            <w:r>
              <w:t xml:space="preserve"> Zväčšená </w:t>
            </w:r>
            <w:proofErr w:type="spellStart"/>
            <w:r>
              <w:t>prezliekacia</w:t>
            </w:r>
            <w:proofErr w:type="spellEnd"/>
            <w:r>
              <w:t xml:space="preserve"> kabína by mala byť doplnená zdvíhacím zariadením, napr. koľajnicovým systémom.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101778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C990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17283F3" w14:textId="6EE890FD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4256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4901F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F65341" w14:textId="11DC572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782137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8F609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35493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CD01AD0" w14:textId="25C91AE5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8592460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0C74B6" w14:textId="2F199BD5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79FEAF2" w14:textId="10AB605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64072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6BCE5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D764DA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32848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44CE1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AA352D2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12906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AD35E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0726520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F9C34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37293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C42A0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D04E83C" w14:textId="006CCE8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349683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AE7F1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A4EEBE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810898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BBCBA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800F33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633576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3C8F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933212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D21A8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9039072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50829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D6CDFE3" w14:textId="5972E7F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570EBA5B" w14:textId="44D5C342" w:rsidTr="004278F2">
        <w:trPr>
          <w:trHeight w:val="2401"/>
        </w:trPr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A8" w14:textId="1BD545E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 Bezbariér. toalety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A9" w14:textId="54AD85BC" w:rsidR="003E4333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 w:rsidRPr="003A1D28">
              <w:t>rozmery záchodovej kabíny sú najmenej 1,</w:t>
            </w:r>
            <w:r>
              <w:t>6 m</w:t>
            </w:r>
            <w:r w:rsidRPr="003A1D28">
              <w:t xml:space="preserve"> x 1,8 m</w:t>
            </w:r>
            <w:r>
              <w:t>, odporúča sa aspoň 2 m x 2,1 m,</w:t>
            </w:r>
          </w:p>
          <w:p w14:paraId="48B2B2F1" w14:textId="241146CF" w:rsidR="003E4333" w:rsidRPr="003A1D28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>
              <w:t xml:space="preserve">dvere sú široké najmenej 0,9 m (odporúča sa 1 m), </w:t>
            </w:r>
            <w:r w:rsidRPr="003A1D28">
              <w:t>otvár</w:t>
            </w:r>
            <w:r>
              <w:t xml:space="preserve">ajú sa </w:t>
            </w:r>
            <w:r w:rsidRPr="003A1D28">
              <w:t>smerom von zo záchodovej kabíny</w:t>
            </w:r>
            <w:r>
              <w:t>,</w:t>
            </w:r>
          </w:p>
          <w:p w14:paraId="000000AA" w14:textId="476B63B7" w:rsidR="003E4333" w:rsidRPr="003A1D28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 w:rsidRPr="003A1D28">
              <w:t>vedľa WC misy je voľný priestor min. 0,8 m na zasunutie</w:t>
            </w:r>
            <w:r>
              <w:t xml:space="preserve"> a presadnutie z vozíka, optimálne 0,8 m na oboch stranách misy,</w:t>
            </w:r>
          </w:p>
          <w:p w14:paraId="000000AC" w14:textId="65D87E7E" w:rsidR="003E4333" w:rsidRPr="003A1D28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 w:rsidRPr="003A1D28">
              <w:t>sklopné držadlá sú po oboch stranách WC misy</w:t>
            </w:r>
            <w:r>
              <w:t>,</w:t>
            </w:r>
          </w:p>
          <w:p w14:paraId="1039A6E1" w14:textId="3CD0B027" w:rsidR="003E4333" w:rsidRPr="003A1D28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 w:rsidRPr="003A1D28">
              <w:t>umývadlo má podomietkový / úsporný sifón – umožňuje osobe na vozíku zasunutie nôh pod umývadlo</w:t>
            </w:r>
            <w:r>
              <w:t>,</w:t>
            </w:r>
          </w:p>
          <w:p w14:paraId="5A0AE4EA" w14:textId="15654DC6" w:rsidR="003E4333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 w:rsidRPr="003A1D28">
              <w:t>zrkadlo je vo vyhovujúcej výške</w:t>
            </w:r>
            <w:r>
              <w:t xml:space="preserve"> pre sediacu aj stojacu osobu ( v rozmedzí 1 m – 2 m od podlahy), alebo sklopné zrkadlo,</w:t>
            </w:r>
          </w:p>
          <w:p w14:paraId="2BF9A215" w14:textId="77777777" w:rsidR="003E4333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>
              <w:t xml:space="preserve">všetky ovládacie prvky a doplnky sú výške najviac 1,2 m, </w:t>
            </w:r>
          </w:p>
          <w:p w14:paraId="000000AE" w14:textId="322B3338" w:rsidR="003E4333" w:rsidRPr="003A1D28" w:rsidRDefault="003E4333" w:rsidP="003E4333">
            <w:pPr>
              <w:pStyle w:val="Odsekzoznamu"/>
              <w:numPr>
                <w:ilvl w:val="0"/>
                <w:numId w:val="34"/>
              </w:numPr>
              <w:spacing w:after="0" w:line="264" w:lineRule="auto"/>
              <w:ind w:left="357" w:hanging="357"/>
            </w:pPr>
            <w:r>
              <w:t>zariadenie núdzového volania dostupné vo výške 0,4 m od podlahy (ovládateľné pri páde, v ležiacej polohe),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758292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CA47E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2DA73B8" w14:textId="6634BFB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96586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C8140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2" w14:textId="52B44926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280402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FF109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2566FF" w14:textId="122BA63B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31239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6616E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95898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8BBD0E" w14:textId="0BAF8526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4" w14:textId="58E08D03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23045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90D33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98064F" w14:textId="2B03102A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9655711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4C5582" w14:textId="50CBD9EE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B6" w14:textId="42334F0B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693107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DDB0A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CE946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82902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2084B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8F6080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733120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76056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BA7C8F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691392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497DF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274515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2956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DA18A9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9251931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F0E4A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680018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003557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C685D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701F12" w14:textId="12063EE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255512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3C09B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4E106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03736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D7B4C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13F267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493494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B29B8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505B27C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788658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9CFF1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5772766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F3BAA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44B63B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41853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3D4A4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578E17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34280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F2CB5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B092DE" w14:textId="68A40BB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660F1193" w14:textId="2BFF2AF6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2" w14:textId="4C011F7E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13. </w:t>
            </w:r>
          </w:p>
          <w:p w14:paraId="000000C3" w14:textId="1B690046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Šatňa  pre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BB98" w14:textId="12D7A344" w:rsidR="003E4333" w:rsidRDefault="003E4333" w:rsidP="003E4333">
            <w:pPr>
              <w:pStyle w:val="Odsekzoznamu"/>
              <w:numPr>
                <w:ilvl w:val="0"/>
                <w:numId w:val="18"/>
              </w:numPr>
              <w:spacing w:after="0" w:line="264" w:lineRule="auto"/>
              <w:ind w:left="357" w:hanging="357"/>
            </w:pPr>
            <w:r>
              <w:t>svetlá šírka dverí min. 0,9 m, optimálne 1,2 m,</w:t>
            </w:r>
          </w:p>
          <w:p w14:paraId="000000C4" w14:textId="7F11C297" w:rsidR="003E4333" w:rsidRDefault="003E4333" w:rsidP="003E4333">
            <w:pPr>
              <w:pStyle w:val="Odsekzoznamu"/>
              <w:numPr>
                <w:ilvl w:val="0"/>
                <w:numId w:val="18"/>
              </w:numPr>
              <w:spacing w:after="0" w:line="264" w:lineRule="auto"/>
              <w:ind w:left="357" w:hanging="357"/>
            </w:pPr>
            <w:r>
              <w:t xml:space="preserve">voľný manévrovací priestor Ø 1,5 m v šatni, </w:t>
            </w:r>
          </w:p>
          <w:p w14:paraId="07029601" w14:textId="207B043F" w:rsidR="003E4333" w:rsidRDefault="003E4333" w:rsidP="003E4333">
            <w:pPr>
              <w:pStyle w:val="Odsekzoznamu"/>
              <w:numPr>
                <w:ilvl w:val="0"/>
                <w:numId w:val="18"/>
              </w:numPr>
              <w:spacing w:after="0" w:line="264" w:lineRule="auto"/>
              <w:ind w:left="357" w:hanging="357"/>
            </w:pPr>
            <w:r>
              <w:t xml:space="preserve">široká lavica na prezlečenie v ležiacej polohe (napr. dĺžka 2 m, hĺbka 0,6 m, výška 0,5 m) </w:t>
            </w:r>
          </w:p>
          <w:p w14:paraId="73A26AA1" w14:textId="3AF94A84" w:rsidR="003E4333" w:rsidRDefault="003E4333" w:rsidP="003E4333">
            <w:pPr>
              <w:pStyle w:val="Odsekzoznamu"/>
              <w:numPr>
                <w:ilvl w:val="0"/>
                <w:numId w:val="18"/>
              </w:numPr>
              <w:spacing w:after="0" w:line="264" w:lineRule="auto"/>
              <w:ind w:left="357" w:hanging="357"/>
            </w:pPr>
            <w:r>
              <w:t>háčiky na zavesenie šiat v rôznych výškach (optimálne vo výškach 1,4 m a 1,2 m )</w:t>
            </w:r>
          </w:p>
          <w:p w14:paraId="000000C7" w14:textId="137D5EE1" w:rsidR="003E4333" w:rsidRDefault="003E4333" w:rsidP="003E4333">
            <w:pPr>
              <w:pStyle w:val="Odsekzoznamu"/>
              <w:numPr>
                <w:ilvl w:val="0"/>
                <w:numId w:val="18"/>
              </w:numPr>
              <w:spacing w:after="0" w:line="264" w:lineRule="auto"/>
              <w:ind w:left="357" w:hanging="357"/>
            </w:pPr>
            <w:r>
              <w:t xml:space="preserve">zariadenie núdzového volania dostupné vo výške 0,4 m, 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903565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14806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38786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8E986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583639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798EF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36E9B22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120294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42356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087AC7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716855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0000CC" w14:textId="685AF883" w:rsidR="003E4333" w:rsidRDefault="003E4333" w:rsidP="003E4333">
                <w:pPr>
                  <w:spacing w:after="0" w:line="18" w:lineRule="atLeast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8022331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3B92C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782345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B349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82365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64474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AE8062D" w14:textId="630EBFF6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882385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02C4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6FFDEF2" w14:textId="014947E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339940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D93D37" w14:textId="55CE5821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3583222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92CEC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8678415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13FF5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726753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376B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F3402DE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3950409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5ED91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6BB040C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2827715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1FF0D0" w14:textId="5F971F24" w:rsidR="003E4333" w:rsidRDefault="003E4333" w:rsidP="003E4333">
                <w:pPr>
                  <w:spacing w:after="0" w:line="18" w:lineRule="atLeast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</w:tr>
      <w:tr w:rsidR="003E4333" w14:paraId="24D2F9DB" w14:textId="1F66466A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0000CD" w14:textId="4B1816E4" w:rsidR="003E4333" w:rsidRPr="008709EA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B40845">
              <w:rPr>
                <w:b/>
                <w:sz w:val="24"/>
                <w:szCs w:val="24"/>
              </w:rPr>
              <w:t>1</w:t>
            </w:r>
            <w:sdt>
              <w:sdtPr>
                <w:rPr>
                  <w:b/>
                  <w:sz w:val="24"/>
                  <w:szCs w:val="24"/>
                </w:rPr>
                <w:tag w:val="goog_rdk_6"/>
                <w:id w:val="-700241439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4</w:t>
            </w:r>
            <w:r w:rsidRPr="00B40845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40845">
              <w:rPr>
                <w:b/>
                <w:sz w:val="24"/>
                <w:szCs w:val="24"/>
              </w:rPr>
              <w:t>Umyváreňpre</w:t>
            </w:r>
            <w:proofErr w:type="spellEnd"/>
            <w:r w:rsidRPr="00B40845">
              <w:rPr>
                <w:b/>
                <w:sz w:val="24"/>
                <w:szCs w:val="24"/>
              </w:rPr>
              <w:t xml:space="preserve">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6AAE" w14:textId="731D97B5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line="264" w:lineRule="auto"/>
              <w:ind w:left="357" w:hanging="357"/>
            </w:pPr>
            <w:r>
              <w:t xml:space="preserve">dvere široké 1,2 m (na prepravu lôžka), </w:t>
            </w:r>
            <w:r w:rsidRPr="003439D3">
              <w:t>dvojkrídlové dvere majú najmenej jedno krídlo široké 0,9 m</w:t>
            </w:r>
            <w:r>
              <w:t xml:space="preserve">, </w:t>
            </w:r>
          </w:p>
          <w:p w14:paraId="41588C25" w14:textId="76AF85B1" w:rsidR="003E4333" w:rsidRPr="003439D3" w:rsidRDefault="003E4333" w:rsidP="003E4333">
            <w:pPr>
              <w:pStyle w:val="Odsekzoznamu"/>
              <w:numPr>
                <w:ilvl w:val="0"/>
                <w:numId w:val="36"/>
              </w:numPr>
              <w:spacing w:line="264" w:lineRule="auto"/>
              <w:ind w:left="357" w:hanging="357"/>
            </w:pPr>
            <w:r>
              <w:t>dvere sa otvárajú smerom von z priestoru,</w:t>
            </w:r>
          </w:p>
          <w:p w14:paraId="3204A060" w14:textId="64444892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6C9FBE8F" w14:textId="5108D9B2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>
              <w:t xml:space="preserve">vaňa prístupná najmenej z troch strán, </w:t>
            </w:r>
          </w:p>
          <w:p w14:paraId="732E1F7E" w14:textId="0B1B2BD2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6D4772A7" w14:textId="337660D8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>
              <w:t xml:space="preserve">voľná podlahová plocha najmenej </w:t>
            </w:r>
            <w:r w:rsidRPr="00DB5CB2">
              <w:t>Ø 1,</w:t>
            </w:r>
            <w:r>
              <w:t>8</w:t>
            </w:r>
            <w:r w:rsidRPr="00DB5CB2">
              <w:t xml:space="preserve"> m</w:t>
            </w:r>
            <w:r>
              <w:t xml:space="preserve">, </w:t>
            </w:r>
          </w:p>
          <w:p w14:paraId="1B03DEC4" w14:textId="77777777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>
              <w:t>všetky ovládacie prvky sú vo výške najviac 1,2 m,</w:t>
            </w:r>
          </w:p>
          <w:p w14:paraId="71D7D56D" w14:textId="7ACB8283" w:rsidR="003E4333" w:rsidRDefault="003E4333" w:rsidP="003E4333">
            <w:pPr>
              <w:pStyle w:val="Odsekzoznamu"/>
              <w:numPr>
                <w:ilvl w:val="0"/>
                <w:numId w:val="36"/>
              </w:numPr>
              <w:spacing w:after="0" w:line="264" w:lineRule="auto"/>
              <w:ind w:left="357" w:hanging="357"/>
            </w:pPr>
            <w:r>
              <w:t>zariadenie n</w:t>
            </w:r>
            <w:r w:rsidRPr="00C7284B">
              <w:t xml:space="preserve">údzového volania </w:t>
            </w:r>
            <w:r>
              <w:t xml:space="preserve">sú </w:t>
            </w:r>
            <w:r w:rsidRPr="00C7284B">
              <w:t>vo výške 0,4 m od podlahy</w:t>
            </w:r>
            <w:r>
              <w:t>,</w:t>
            </w:r>
          </w:p>
          <w:p w14:paraId="000000D0" w14:textId="32456A81" w:rsidR="003E4333" w:rsidRDefault="003E4333" w:rsidP="003E4333">
            <w:pPr>
              <w:spacing w:after="0" w:line="240" w:lineRule="auto"/>
            </w:pPr>
            <w:r>
              <w:t>Odporúča sa umyváreň  doplniť stropným koľajnicovým systémom na prepravu imobilného pacienta do vane a pod.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7255003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762A4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B40AC00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509866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135D6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3259710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F33DB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E9374A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2065398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EE854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0432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7BDC7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0C6B69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2014022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57E9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7805291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B5AA3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0181967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501BFB" w14:textId="0BE3DA3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D3" w14:textId="78A11F5D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1319020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8E45E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AAA677" w14:textId="281D33E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127977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9B706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109237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6ACFD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ADF44F" w14:textId="6CB45D9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1252319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1B96E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21446494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8C01D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C881DB6" w14:textId="7630644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9297684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372E3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9704323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28DBA4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6777095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33832" w14:textId="7846B623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1D3C42" w14:textId="1977638E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264605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7D579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99549E3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669568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407F1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2043244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58E90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5F0908D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828121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E6575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5140346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B1E14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1C228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16630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64942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482310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4FF4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286260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120F7A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A804E2" w14:textId="66B1432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13587E4D" w14:textId="15D02AAB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6C936" w14:textId="77777777" w:rsidR="003E4333" w:rsidRPr="00B40845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ED5A" w14:textId="77777777" w:rsidR="003E4333" w:rsidRDefault="003E4333" w:rsidP="003E4333">
            <w:pPr>
              <w:rPr>
                <w:b/>
                <w:bCs/>
                <w:sz w:val="28"/>
                <w:szCs w:val="28"/>
              </w:rPr>
            </w:pPr>
          </w:p>
          <w:p w14:paraId="6881D0EA" w14:textId="552F0454" w:rsidR="003E4333" w:rsidRDefault="003E4333" w:rsidP="003E4333">
            <w:r w:rsidRPr="00B071AA">
              <w:rPr>
                <w:b/>
                <w:bCs/>
                <w:sz w:val="28"/>
                <w:szCs w:val="28"/>
              </w:rPr>
              <w:t>Lôžkové oddelenie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898F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348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B06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0132B9BA" w14:textId="51D9F1F4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7D0B2" w14:textId="08F62C02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15. </w:t>
            </w:r>
          </w:p>
          <w:p w14:paraId="000000EA" w14:textId="72535859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Izby pre pacientov 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0EB" w14:textId="0061A9B5" w:rsidR="003E4333" w:rsidRDefault="003E4333" w:rsidP="003E433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bezbariérový prístup zo vstupnej haly / chodby / výťahu</w:t>
            </w:r>
          </w:p>
          <w:p w14:paraId="266913BF" w14:textId="5DB552C5" w:rsidR="003E4333" w:rsidRDefault="003E4333" w:rsidP="003E433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 xml:space="preserve">dvere široké 1,2 m, ak sú vyhotovené ako dvojkrídlové, tak jedno  krídlo musí byť široké najmenej 0,9 m, druhé krídlo 0,3 m </w:t>
            </w:r>
          </w:p>
          <w:p w14:paraId="000000EC" w14:textId="4F72E321" w:rsidR="003E4333" w:rsidRDefault="003E4333" w:rsidP="003E433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bezbariérová kúpeľňa podľa bodu 16,</w:t>
            </w:r>
          </w:p>
          <w:p w14:paraId="2451A49D" w14:textId="77777777" w:rsidR="003E4333" w:rsidRDefault="003E4333" w:rsidP="003E4333">
            <w:pPr>
              <w:pStyle w:val="Odsekzoznamu"/>
              <w:numPr>
                <w:ilvl w:val="0"/>
                <w:numId w:val="26"/>
              </w:numPr>
              <w:spacing w:after="0" w:line="240" w:lineRule="auto"/>
              <w:ind w:left="360"/>
            </w:pPr>
            <w:r>
              <w:t>manévrovací priestor Ø 1,5 m pred vstupom do kúpeľne, pri posteli, skrini a pod.</w:t>
            </w:r>
          </w:p>
          <w:p w14:paraId="000000EE" w14:textId="3704E40B" w:rsidR="003E4333" w:rsidRDefault="003E4333" w:rsidP="003E4333">
            <w:pPr>
              <w:spacing w:after="0" w:line="240" w:lineRule="auto"/>
            </w:pPr>
            <w:r>
              <w:t xml:space="preserve">Poznámka: Odporúča sa zabudovať stropný koľajnicový systém (napr. </w:t>
            </w:r>
            <w:proofErr w:type="spellStart"/>
            <w:r>
              <w:t>prehupovací</w:t>
            </w:r>
            <w:proofErr w:type="spellEnd"/>
            <w:r>
              <w:t>) na prepravu imobilných pacientov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20000689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972BA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3054751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C0727C" w14:textId="54090D1B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99023B7" w14:textId="51F4E8FF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8598122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C8A0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-16263091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C3E624" w14:textId="3FE87624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00000F3" w14:textId="03402998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2052973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9DF73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3077435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4E22F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9FE538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9984875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299BD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16339809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4C62B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D31CBDF" w14:textId="10B251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5262917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5FD5A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5610734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94E44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2055101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9202949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016076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sdt>
            <w:sdtPr>
              <w:rPr>
                <w:sz w:val="24"/>
                <w:szCs w:val="24"/>
              </w:rPr>
              <w:id w:val="424996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E8B8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1240BDD" w14:textId="0889E75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0EE7DAF7" w14:textId="4EE7D82E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5C58F" w14:textId="635E7EE6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  <w:p w14:paraId="7EC87556" w14:textId="683B3CD0" w:rsidR="003E4333" w:rsidRDefault="003E4333" w:rsidP="003E4333">
            <w:pPr>
              <w:keepNext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Bezbariér. kúpeľňa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2558C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>dvere široké najmenej 0,9 m, otvárajú sa smerom von z priestoru,</w:t>
            </w:r>
          </w:p>
          <w:p w14:paraId="4E48BDA4" w14:textId="7AB344BB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 xml:space="preserve">toaleta má aspoň na jednej strane voľný priestor 0,8 m (môže to byť aj priestor sprchy = 1,4 m),  </w:t>
            </w:r>
          </w:p>
          <w:p w14:paraId="57A017FD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 xml:space="preserve">toaleta má sklopné držadlá po obidvoch stranách, </w:t>
            </w:r>
          </w:p>
          <w:p w14:paraId="33C535D4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>bezbariérová sprcha je realizovaná v úrovni podlahy, odvodnená do podlahového vpustu / žľabu (rozmer najmenej 1,4 m x 1,4 m),</w:t>
            </w:r>
          </w:p>
          <w:p w14:paraId="2FAED597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 xml:space="preserve">sprcha má zvislé a vodorovné držadlá a sprchovaciu stoličku </w:t>
            </w:r>
          </w:p>
          <w:p w14:paraId="48CB009F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0A4DC53C" w14:textId="7777777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>všetky ovládacie prvky a doplnky sú výške najviac 1,2 m,</w:t>
            </w:r>
          </w:p>
          <w:p w14:paraId="6B4A5E4C" w14:textId="3C89B767" w:rsidR="003E4333" w:rsidRDefault="003E4333" w:rsidP="003E4333">
            <w:pPr>
              <w:pStyle w:val="Odsekzoznamu"/>
              <w:numPr>
                <w:ilvl w:val="0"/>
                <w:numId w:val="38"/>
              </w:numPr>
              <w:spacing w:after="0" w:line="264" w:lineRule="auto"/>
              <w:ind w:left="357" w:hanging="357"/>
            </w:pPr>
            <w:r>
              <w:t>tlačidlo n</w:t>
            </w:r>
            <w:r w:rsidRPr="00C7284B">
              <w:t>údzového volania vo výške 0,4 m od podlahy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7925830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7A952B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B960FF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31357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2CAF053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3679130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728A4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B2E9AE2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69842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5F89D93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543477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C2099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7F5A823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556271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64023DA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728906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5AC339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1F1085C5" w14:textId="6A43258E" w:rsidR="003E4333" w:rsidRDefault="006155EC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22624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8624041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4FD00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BA8561E" w14:textId="6EF75AB2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92823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C7F3769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33767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526D92" w14:textId="616094DC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F8C351F" w14:textId="657C5C8C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56708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581EF4D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025868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ECEC7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0D0A5BD" w14:textId="335881E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98724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A45997C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629154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92F54C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7E8894B" w14:textId="38731E2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49702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4441168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25972A2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C8F8A50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28727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9BA1A9F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291719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9C0D7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4BD87E9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15518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2613F540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41690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4589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B85A00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38993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E61791B" w14:textId="77777777" w:rsidR="003E4333" w:rsidRDefault="003E4333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7230525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6FE91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F5D2DB6" w14:textId="3C4EAB04" w:rsidR="003E4333" w:rsidRDefault="006155EC" w:rsidP="003E4333">
            <w:pPr>
              <w:spacing w:after="0" w:line="14" w:lineRule="atLeast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324583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E4333" w14:paraId="369C4152" w14:textId="24AF6028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7AB3E" w14:textId="4A9AFAA6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 w:rsidRPr="00B40845">
              <w:rPr>
                <w:b/>
                <w:sz w:val="24"/>
                <w:szCs w:val="24"/>
              </w:rPr>
              <w:t>1</w:t>
            </w:r>
            <w:sdt>
              <w:sdtPr>
                <w:rPr>
                  <w:b/>
                  <w:sz w:val="24"/>
                  <w:szCs w:val="24"/>
                </w:rPr>
                <w:tag w:val="goog_rdk_6"/>
                <w:id w:val="-498267047"/>
              </w:sdtPr>
              <w:sdtEndPr/>
              <w:sdtContent/>
            </w:sdt>
            <w:r>
              <w:rPr>
                <w:b/>
                <w:sz w:val="24"/>
                <w:szCs w:val="24"/>
              </w:rPr>
              <w:t>7</w:t>
            </w:r>
            <w:r w:rsidRPr="00B40845">
              <w:rPr>
                <w:b/>
                <w:sz w:val="24"/>
                <w:szCs w:val="24"/>
              </w:rPr>
              <w:t xml:space="preserve">. </w:t>
            </w:r>
            <w:proofErr w:type="spellStart"/>
            <w:r w:rsidRPr="00B40845">
              <w:rPr>
                <w:b/>
                <w:sz w:val="24"/>
                <w:szCs w:val="24"/>
              </w:rPr>
              <w:t>Umyváreňpre</w:t>
            </w:r>
            <w:proofErr w:type="spellEnd"/>
            <w:r w:rsidRPr="00B40845">
              <w:rPr>
                <w:b/>
                <w:sz w:val="24"/>
                <w:szCs w:val="24"/>
              </w:rPr>
              <w:t xml:space="preserve"> pacientov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E556" w14:textId="5D46A2DA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 xml:space="preserve">dvere široké 1,2 m (na prepravu lôžka), </w:t>
            </w:r>
            <w:r w:rsidRPr="003439D3">
              <w:t>dvojkrídlové dvere majú najmenej jedno krídlo široké 0,9 m</w:t>
            </w:r>
            <w:r>
              <w:t xml:space="preserve">, </w:t>
            </w:r>
          </w:p>
          <w:p w14:paraId="3AF4F473" w14:textId="77777777" w:rsidR="003E4333" w:rsidRPr="003439D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>dvere sa otvárajú smerom von z priestoru,</w:t>
            </w:r>
          </w:p>
          <w:p w14:paraId="6252C24E" w14:textId="77777777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 xml:space="preserve">vedľa záchodovej misy je voľný priestor na zasunutie vozíka (môže to byť aj priestor bezbariérovej sprchy 1,4 m x 1,4 m), </w:t>
            </w:r>
          </w:p>
          <w:p w14:paraId="1BF52512" w14:textId="77777777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 xml:space="preserve">vaňa prístupná najmenej z troch strán, </w:t>
            </w:r>
          </w:p>
          <w:p w14:paraId="269BEB3F" w14:textId="77777777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 w:rsidRPr="00DB5CB2">
              <w:t xml:space="preserve">umývadlo s možnosťou zasunutia </w:t>
            </w:r>
            <w:r>
              <w:t>vozíka</w:t>
            </w:r>
            <w:r w:rsidRPr="00DB5CB2">
              <w:t xml:space="preserve"> pod umývadlo</w:t>
            </w:r>
            <w:r>
              <w:t xml:space="preserve"> (podomietkový alebo úsporný sifón), </w:t>
            </w:r>
          </w:p>
          <w:p w14:paraId="469CA335" w14:textId="77777777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 xml:space="preserve">voľná podlahová plocha najmenej </w:t>
            </w:r>
            <w:r w:rsidRPr="00DB5CB2">
              <w:t>Ø 1,</w:t>
            </w:r>
            <w:r>
              <w:t>8</w:t>
            </w:r>
            <w:r w:rsidRPr="00DB5CB2">
              <w:t xml:space="preserve"> m</w:t>
            </w:r>
            <w:r>
              <w:t xml:space="preserve">, </w:t>
            </w:r>
          </w:p>
          <w:p w14:paraId="022E017F" w14:textId="77777777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>všetky ovládacie prvky sú vo výške najviac 1,2 m,</w:t>
            </w:r>
          </w:p>
          <w:p w14:paraId="4041307B" w14:textId="39FC256D" w:rsidR="003E4333" w:rsidRDefault="003E4333" w:rsidP="003E4333">
            <w:pPr>
              <w:pStyle w:val="Odsekzoznamu"/>
              <w:numPr>
                <w:ilvl w:val="0"/>
                <w:numId w:val="40"/>
              </w:numPr>
              <w:spacing w:after="0" w:line="264" w:lineRule="auto"/>
              <w:ind w:left="357" w:hanging="357"/>
            </w:pPr>
            <w:r>
              <w:t>zariadenie n</w:t>
            </w:r>
            <w:r w:rsidRPr="00C7284B">
              <w:t>údzového volania vo výške 0,4 m od podlahy</w:t>
            </w:r>
            <w:r>
              <w:t>,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19923720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432FD1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88E3C8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3193045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B47AC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DD6200B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209492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A982F6B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319109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00B97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EA97307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26853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05AE9EDA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5710792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10B35E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6BDCA07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8487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69FC672D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22779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1FEDB90D" w14:textId="76AA742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5218476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4148B1" w14:textId="3807B379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9D0AB22" w14:textId="4D8E9DA5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78612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5E4678" w14:textId="3B5A94B2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3AFE5FA3" w14:textId="1A7CF576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8973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B8DD50D" w14:textId="4BA7CD33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1526440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34981A5" w14:textId="3395C432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6F8AC8CB" w14:textId="46E174CD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523937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5566DF62" w14:textId="3A46141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732047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1C172A" w14:textId="49FF7A2D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9BAEF24" w14:textId="524ABA82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2324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6FDAB32" w14:textId="17E1E57F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909275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DE0DD71" w14:textId="6C1C774B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sdt>
            <w:sdtPr>
              <w:rPr>
                <w:sz w:val="24"/>
                <w:szCs w:val="24"/>
              </w:rPr>
              <w:id w:val="-10761294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F14DFF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F4A22A6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874646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20339D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2068EAE0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16341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40748DF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779053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83876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0EED4B2A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39020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4069433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sdt>
            <w:sdtPr>
              <w:rPr>
                <w:sz w:val="24"/>
                <w:szCs w:val="24"/>
              </w:rPr>
              <w:id w:val="-14880120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43FD88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8620380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444581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32D2F12" w14:textId="77777777" w:rsidR="003E4333" w:rsidRDefault="006155EC" w:rsidP="003E4333">
            <w:pPr>
              <w:spacing w:after="0" w:line="216" w:lineRule="auto"/>
              <w:jc w:val="center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30527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333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</w:p>
          <w:p w14:paraId="7708AB7B" w14:textId="75FC023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6613100E" w14:textId="22A77C6E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FEA67" w14:textId="77777777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EA22" w14:textId="77777777" w:rsidR="003E4333" w:rsidRDefault="003E4333" w:rsidP="003E4333">
            <w:pPr>
              <w:spacing w:after="0" w:line="240" w:lineRule="auto"/>
            </w:pPr>
          </w:p>
          <w:p w14:paraId="5B3EDE15" w14:textId="48D8AE7F" w:rsidR="003E4333" w:rsidRPr="008E77FB" w:rsidRDefault="003E4333" w:rsidP="003E433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8E77FB">
              <w:rPr>
                <w:b/>
                <w:bCs/>
                <w:sz w:val="28"/>
                <w:szCs w:val="28"/>
              </w:rPr>
              <w:t>Exteriér</w:t>
            </w:r>
          </w:p>
          <w:p w14:paraId="49904FC1" w14:textId="77777777" w:rsidR="003E4333" w:rsidRDefault="003E4333" w:rsidP="003E4333">
            <w:pPr>
              <w:spacing w:after="0" w:line="240" w:lineRule="auto"/>
            </w:pP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6CE4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E2F22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4D6C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  <w:tr w:rsidR="003E4333" w14:paraId="516B805E" w14:textId="2C6FEA53" w:rsidTr="004278F2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A483B" w14:textId="16978E20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  <w:p w14:paraId="127CD3AD" w14:textId="629B08B3" w:rsidR="003E4333" w:rsidRDefault="003E4333" w:rsidP="003E4333">
            <w:pPr>
              <w:keepNext/>
              <w:spacing w:after="6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Exteriérovéplochy</w:t>
            </w:r>
            <w:proofErr w:type="spellEnd"/>
            <w:r>
              <w:rPr>
                <w:b/>
                <w:sz w:val="24"/>
                <w:szCs w:val="24"/>
              </w:rPr>
              <w:t xml:space="preserve"> na oddych</w:t>
            </w:r>
          </w:p>
        </w:tc>
        <w:tc>
          <w:tcPr>
            <w:tcW w:w="6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1972" w14:textId="77777777" w:rsidR="003E4333" w:rsidRDefault="003E4333" w:rsidP="003E4333">
            <w:pPr>
              <w:spacing w:after="0" w:line="240" w:lineRule="auto"/>
            </w:pPr>
            <w:r>
              <w:t>spevnené chodníky viď bod 2 (optimálne vytvorená okružná trasa na prechádzky),</w:t>
            </w:r>
          </w:p>
          <w:p w14:paraId="7AB81BEA" w14:textId="77777777" w:rsidR="003E4333" w:rsidRDefault="003E4333" w:rsidP="003E4333">
            <w:pPr>
              <w:pStyle w:val="Odsekzoznamu"/>
              <w:numPr>
                <w:ilvl w:val="0"/>
                <w:numId w:val="29"/>
              </w:numPr>
              <w:spacing w:after="0" w:line="240" w:lineRule="auto"/>
              <w:ind w:left="360"/>
            </w:pPr>
            <w:r>
              <w:t>lavice na sedenie spĺňajú tieto parametre:</w:t>
            </w:r>
          </w:p>
          <w:p w14:paraId="6DE6DEC5" w14:textId="2245F011" w:rsidR="003E4333" w:rsidRDefault="003E4333" w:rsidP="003E433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lavice majú opierky na chrbát a ruky,</w:t>
            </w:r>
          </w:p>
          <w:p w14:paraId="0E3C9DD8" w14:textId="70178A06" w:rsidR="003E4333" w:rsidRDefault="003E4333" w:rsidP="003E433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výška sedacej plochy je najmenej 0,45 m,</w:t>
            </w:r>
          </w:p>
          <w:p w14:paraId="2DB72691" w14:textId="657FA6B3" w:rsidR="003E4333" w:rsidRDefault="003E4333" w:rsidP="003E433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lavica je osadená na spevnenej ploche (nie v trávniku),</w:t>
            </w:r>
          </w:p>
          <w:p w14:paraId="59D15628" w14:textId="53B4E24C" w:rsidR="003E4333" w:rsidRDefault="003E4333" w:rsidP="003E4333">
            <w:pPr>
              <w:pStyle w:val="Odsekzoznamu"/>
              <w:numPr>
                <w:ilvl w:val="0"/>
                <w:numId w:val="30"/>
              </w:numPr>
              <w:spacing w:after="0" w:line="240" w:lineRule="auto"/>
            </w:pPr>
            <w:r>
              <w:t>odporúčanie: vedľa lavice je spevnená plocha široká najmenej 1,2 m  na zasunutie vozíka.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001F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5041300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B86EE15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4EE33338" w14:textId="5C6A3182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FE8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144437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FA2D90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7D30BA64" w14:textId="27ED4820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0225" w14:textId="77777777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407700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2ABEF9" w14:textId="77777777" w:rsidR="003E4333" w:rsidRDefault="003E4333" w:rsidP="003E4333">
                <w:pPr>
                  <w:spacing w:after="0" w:line="216" w:lineRule="auto"/>
                  <w:jc w:val="center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14:paraId="5C7D2D92" w14:textId="1F114039" w:rsidR="003E4333" w:rsidRDefault="003E4333" w:rsidP="003E4333">
            <w:pPr>
              <w:spacing w:after="0" w:line="18" w:lineRule="atLeast"/>
              <w:jc w:val="center"/>
              <w:rPr>
                <w:sz w:val="24"/>
                <w:szCs w:val="24"/>
              </w:rPr>
            </w:pPr>
          </w:p>
        </w:tc>
      </w:tr>
    </w:tbl>
    <w:p w14:paraId="78693FC1" w14:textId="77777777" w:rsidR="00E010E0" w:rsidRDefault="00E010E0" w:rsidP="00EE49BF">
      <w:pPr>
        <w:spacing w:after="0" w:line="240" w:lineRule="auto"/>
      </w:pPr>
    </w:p>
    <w:p w14:paraId="1FB82F7A" w14:textId="585F8396" w:rsidR="00FB23D6" w:rsidRPr="00ED057C" w:rsidRDefault="00FB23D6" w:rsidP="00EE49BF">
      <w:pPr>
        <w:spacing w:after="0" w:line="240" w:lineRule="auto"/>
        <w:rPr>
          <w:b/>
          <w:bCs/>
          <w:sz w:val="24"/>
          <w:szCs w:val="24"/>
        </w:rPr>
      </w:pPr>
      <w:r w:rsidRPr="00ED057C">
        <w:rPr>
          <w:b/>
          <w:bCs/>
          <w:sz w:val="24"/>
          <w:szCs w:val="24"/>
        </w:rPr>
        <w:t xml:space="preserve">Doplňujúce informácie: </w:t>
      </w:r>
    </w:p>
    <w:p w14:paraId="1A6321F2" w14:textId="29935F44" w:rsidR="00FB23D6" w:rsidRDefault="006878F0" w:rsidP="006878F0">
      <w:pPr>
        <w:spacing w:after="0" w:line="240" w:lineRule="auto"/>
      </w:pPr>
      <w:r w:rsidRPr="006878F0">
        <w:t>(Uveďte vážne dôvody, prečo nie je niektorá požiadavka splnená zo strany prijímateľa)</w:t>
      </w:r>
    </w:p>
    <w:sectPr w:rsidR="00FB23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862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0F846" w14:textId="77777777" w:rsidR="008F4E2C" w:rsidRDefault="008F4E2C" w:rsidP="00BB4509">
      <w:pPr>
        <w:spacing w:after="0" w:line="240" w:lineRule="auto"/>
      </w:pPr>
      <w:r>
        <w:separator/>
      </w:r>
    </w:p>
  </w:endnote>
  <w:endnote w:type="continuationSeparator" w:id="0">
    <w:p w14:paraId="68A7279C" w14:textId="77777777" w:rsidR="008F4E2C" w:rsidRDefault="008F4E2C" w:rsidP="00BB4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FADD4" w14:textId="77777777" w:rsidR="00F94417" w:rsidRDefault="00F9441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A8F60" w14:textId="77777777" w:rsidR="00F94417" w:rsidRDefault="00F9441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A854E" w14:textId="77777777" w:rsidR="00F94417" w:rsidRDefault="00F9441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3A35B" w14:textId="77777777" w:rsidR="008F4E2C" w:rsidRDefault="008F4E2C" w:rsidP="00BB4509">
      <w:pPr>
        <w:spacing w:after="0" w:line="240" w:lineRule="auto"/>
      </w:pPr>
      <w:r>
        <w:separator/>
      </w:r>
    </w:p>
  </w:footnote>
  <w:footnote w:type="continuationSeparator" w:id="0">
    <w:p w14:paraId="1BD9747F" w14:textId="77777777" w:rsidR="008F4E2C" w:rsidRDefault="008F4E2C" w:rsidP="00BB4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EB003" w14:textId="77777777" w:rsidR="00F94417" w:rsidRDefault="00F9441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55963" w14:textId="77777777" w:rsidR="00F94417" w:rsidRDefault="00F94417" w:rsidP="00F94417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5552E328" wp14:editId="67E16087">
          <wp:simplePos x="0" y="0"/>
          <wp:positionH relativeFrom="column">
            <wp:posOffset>2978785</wp:posOffset>
          </wp:positionH>
          <wp:positionV relativeFrom="paragraph">
            <wp:posOffset>3175</wp:posOffset>
          </wp:positionV>
          <wp:extent cx="1021080" cy="440055"/>
          <wp:effectExtent l="0" t="0" r="7620" b="0"/>
          <wp:wrapTight wrapText="bothSides">
            <wp:wrapPolygon edited="0">
              <wp:start x="0" y="0"/>
              <wp:lineTo x="0" y="20571"/>
              <wp:lineTo x="21358" y="20571"/>
              <wp:lineTo x="2135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440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C410391" wp14:editId="7532BA6C">
          <wp:simplePos x="0" y="0"/>
          <wp:positionH relativeFrom="margin">
            <wp:posOffset>4713111</wp:posOffset>
          </wp:positionH>
          <wp:positionV relativeFrom="paragraph">
            <wp:posOffset>86929</wp:posOffset>
          </wp:positionV>
          <wp:extent cx="1549420" cy="357505"/>
          <wp:effectExtent l="0" t="0" r="0" b="4445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420" cy="357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626BEE4" wp14:editId="0775FBD6">
          <wp:simplePos x="0" y="0"/>
          <wp:positionH relativeFrom="margin">
            <wp:posOffset>1207911</wp:posOffset>
          </wp:positionH>
          <wp:positionV relativeFrom="paragraph">
            <wp:posOffset>8291</wp:posOffset>
          </wp:positionV>
          <wp:extent cx="1116421" cy="439420"/>
          <wp:effectExtent l="0" t="0" r="7620" b="0"/>
          <wp:wrapNone/>
          <wp:docPr id="1490503362" name="Obrázek 2" descr="Obsah obrázku text, snímek obrazovky, Písmo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bsah obrázku text, snímek obrazovky, Písmo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9" t="33765" r="18500" b="36745"/>
                  <a:stretch>
                    <a:fillRect/>
                  </a:stretch>
                </pic:blipFill>
                <pic:spPr bwMode="auto">
                  <a:xfrm>
                    <a:off x="0" y="0"/>
                    <a:ext cx="1116421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44AED66" wp14:editId="598245C8">
          <wp:simplePos x="0" y="0"/>
          <wp:positionH relativeFrom="column">
            <wp:posOffset>-764328</wp:posOffset>
          </wp:positionH>
          <wp:positionV relativeFrom="paragraph">
            <wp:posOffset>103576</wp:posOffset>
          </wp:positionV>
          <wp:extent cx="1461448" cy="346710"/>
          <wp:effectExtent l="0" t="0" r="5715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1448" cy="346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D89DD3" w14:textId="77777777" w:rsidR="00F94417" w:rsidRDefault="00F9441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0CB2"/>
    <w:multiLevelType w:val="hybridMultilevel"/>
    <w:tmpl w:val="8954F156"/>
    <w:lvl w:ilvl="0" w:tplc="65F879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85CE2"/>
    <w:multiLevelType w:val="hybridMultilevel"/>
    <w:tmpl w:val="284AEE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355ED"/>
    <w:multiLevelType w:val="hybridMultilevel"/>
    <w:tmpl w:val="7BC227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415F9"/>
    <w:multiLevelType w:val="hybridMultilevel"/>
    <w:tmpl w:val="2230EF06"/>
    <w:lvl w:ilvl="0" w:tplc="E286E5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92451"/>
    <w:multiLevelType w:val="hybridMultilevel"/>
    <w:tmpl w:val="C8061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06DDF"/>
    <w:multiLevelType w:val="hybridMultilevel"/>
    <w:tmpl w:val="75A25C4A"/>
    <w:lvl w:ilvl="0" w:tplc="AE56BF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D1C1A"/>
    <w:multiLevelType w:val="hybridMultilevel"/>
    <w:tmpl w:val="E72894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B03"/>
    <w:multiLevelType w:val="hybridMultilevel"/>
    <w:tmpl w:val="AD24DB76"/>
    <w:lvl w:ilvl="0" w:tplc="5BE6DA0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1151F"/>
    <w:multiLevelType w:val="hybridMultilevel"/>
    <w:tmpl w:val="5BE263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17D3"/>
    <w:multiLevelType w:val="hybridMultilevel"/>
    <w:tmpl w:val="7090D7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91B99"/>
    <w:multiLevelType w:val="hybridMultilevel"/>
    <w:tmpl w:val="E61E8D76"/>
    <w:lvl w:ilvl="0" w:tplc="FFBA2D5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92F3B"/>
    <w:multiLevelType w:val="hybridMultilevel"/>
    <w:tmpl w:val="D318B914"/>
    <w:lvl w:ilvl="0" w:tplc="69DEC4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BF3B3E"/>
    <w:multiLevelType w:val="hybridMultilevel"/>
    <w:tmpl w:val="24BCB066"/>
    <w:lvl w:ilvl="0" w:tplc="C6E003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65836"/>
    <w:multiLevelType w:val="hybridMultilevel"/>
    <w:tmpl w:val="D3BC5D82"/>
    <w:lvl w:ilvl="0" w:tplc="E04E9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74340"/>
    <w:multiLevelType w:val="multilevel"/>
    <w:tmpl w:val="C3AC41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C28F2"/>
    <w:multiLevelType w:val="hybridMultilevel"/>
    <w:tmpl w:val="2C32D07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977DE"/>
    <w:multiLevelType w:val="hybridMultilevel"/>
    <w:tmpl w:val="C3AC41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3711E"/>
    <w:multiLevelType w:val="hybridMultilevel"/>
    <w:tmpl w:val="A2CCE302"/>
    <w:lvl w:ilvl="0" w:tplc="5B924E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F25B1"/>
    <w:multiLevelType w:val="hybridMultilevel"/>
    <w:tmpl w:val="6F4C1F2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E32870"/>
    <w:multiLevelType w:val="hybridMultilevel"/>
    <w:tmpl w:val="27C873F8"/>
    <w:lvl w:ilvl="0" w:tplc="0CF6B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B6192"/>
    <w:multiLevelType w:val="hybridMultilevel"/>
    <w:tmpl w:val="91029758"/>
    <w:lvl w:ilvl="0" w:tplc="15D036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144F0"/>
    <w:multiLevelType w:val="hybridMultilevel"/>
    <w:tmpl w:val="BFC695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ED3EA2"/>
    <w:multiLevelType w:val="hybridMultilevel"/>
    <w:tmpl w:val="11B6E2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16725"/>
    <w:multiLevelType w:val="hybridMultilevel"/>
    <w:tmpl w:val="399A3B96"/>
    <w:lvl w:ilvl="0" w:tplc="2ED64AF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B68AB"/>
    <w:multiLevelType w:val="hybridMultilevel"/>
    <w:tmpl w:val="7266462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1429B"/>
    <w:multiLevelType w:val="hybridMultilevel"/>
    <w:tmpl w:val="0838903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648E2"/>
    <w:multiLevelType w:val="hybridMultilevel"/>
    <w:tmpl w:val="8744B8B8"/>
    <w:lvl w:ilvl="0" w:tplc="EF6206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E008D1"/>
    <w:multiLevelType w:val="hybridMultilevel"/>
    <w:tmpl w:val="5BE263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6D409AFC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77774"/>
    <w:multiLevelType w:val="hybridMultilevel"/>
    <w:tmpl w:val="D4707C6E"/>
    <w:lvl w:ilvl="0" w:tplc="163655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233BC"/>
    <w:multiLevelType w:val="hybridMultilevel"/>
    <w:tmpl w:val="F1F60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471A1C"/>
    <w:multiLevelType w:val="hybridMultilevel"/>
    <w:tmpl w:val="500426B2"/>
    <w:lvl w:ilvl="0" w:tplc="6AEE9D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74DD7"/>
    <w:multiLevelType w:val="hybridMultilevel"/>
    <w:tmpl w:val="2392E3DC"/>
    <w:lvl w:ilvl="0" w:tplc="88A0E90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93622"/>
    <w:multiLevelType w:val="hybridMultilevel"/>
    <w:tmpl w:val="EDC64C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E104C"/>
    <w:multiLevelType w:val="hybridMultilevel"/>
    <w:tmpl w:val="E92854B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A5C90"/>
    <w:multiLevelType w:val="multilevel"/>
    <w:tmpl w:val="A78043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D04784A"/>
    <w:multiLevelType w:val="hybridMultilevel"/>
    <w:tmpl w:val="FBEC3ED8"/>
    <w:lvl w:ilvl="0" w:tplc="AE3017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15961"/>
    <w:multiLevelType w:val="hybridMultilevel"/>
    <w:tmpl w:val="2E04AE8E"/>
    <w:lvl w:ilvl="0" w:tplc="737483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683B13"/>
    <w:multiLevelType w:val="hybridMultilevel"/>
    <w:tmpl w:val="EDEE41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F457E"/>
    <w:multiLevelType w:val="hybridMultilevel"/>
    <w:tmpl w:val="7D78052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C48DC"/>
    <w:multiLevelType w:val="hybridMultilevel"/>
    <w:tmpl w:val="6DE44C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C50CD"/>
    <w:multiLevelType w:val="hybridMultilevel"/>
    <w:tmpl w:val="42D2CF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0"/>
  </w:num>
  <w:num w:numId="3">
    <w:abstractNumId w:val="31"/>
  </w:num>
  <w:num w:numId="4">
    <w:abstractNumId w:val="16"/>
  </w:num>
  <w:num w:numId="5">
    <w:abstractNumId w:val="4"/>
  </w:num>
  <w:num w:numId="6">
    <w:abstractNumId w:val="12"/>
  </w:num>
  <w:num w:numId="7">
    <w:abstractNumId w:val="24"/>
  </w:num>
  <w:num w:numId="8">
    <w:abstractNumId w:val="11"/>
  </w:num>
  <w:num w:numId="9">
    <w:abstractNumId w:val="25"/>
  </w:num>
  <w:num w:numId="10">
    <w:abstractNumId w:val="36"/>
  </w:num>
  <w:num w:numId="11">
    <w:abstractNumId w:val="27"/>
  </w:num>
  <w:num w:numId="12">
    <w:abstractNumId w:val="33"/>
  </w:num>
  <w:num w:numId="13">
    <w:abstractNumId w:val="5"/>
  </w:num>
  <w:num w:numId="14">
    <w:abstractNumId w:val="9"/>
  </w:num>
  <w:num w:numId="15">
    <w:abstractNumId w:val="26"/>
  </w:num>
  <w:num w:numId="16">
    <w:abstractNumId w:val="40"/>
  </w:num>
  <w:num w:numId="17">
    <w:abstractNumId w:val="17"/>
  </w:num>
  <w:num w:numId="18">
    <w:abstractNumId w:val="18"/>
  </w:num>
  <w:num w:numId="19">
    <w:abstractNumId w:val="19"/>
  </w:num>
  <w:num w:numId="20">
    <w:abstractNumId w:val="29"/>
  </w:num>
  <w:num w:numId="21">
    <w:abstractNumId w:val="0"/>
  </w:num>
  <w:num w:numId="22">
    <w:abstractNumId w:val="1"/>
  </w:num>
  <w:num w:numId="23">
    <w:abstractNumId w:val="23"/>
  </w:num>
  <w:num w:numId="24">
    <w:abstractNumId w:val="22"/>
  </w:num>
  <w:num w:numId="25">
    <w:abstractNumId w:val="35"/>
  </w:num>
  <w:num w:numId="26">
    <w:abstractNumId w:val="38"/>
  </w:num>
  <w:num w:numId="27">
    <w:abstractNumId w:val="7"/>
  </w:num>
  <w:num w:numId="28">
    <w:abstractNumId w:val="15"/>
  </w:num>
  <w:num w:numId="29">
    <w:abstractNumId w:val="2"/>
  </w:num>
  <w:num w:numId="30">
    <w:abstractNumId w:val="3"/>
  </w:num>
  <w:num w:numId="31">
    <w:abstractNumId w:val="28"/>
  </w:num>
  <w:num w:numId="32">
    <w:abstractNumId w:val="39"/>
  </w:num>
  <w:num w:numId="33">
    <w:abstractNumId w:val="14"/>
  </w:num>
  <w:num w:numId="34">
    <w:abstractNumId w:val="37"/>
  </w:num>
  <w:num w:numId="35">
    <w:abstractNumId w:val="32"/>
  </w:num>
  <w:num w:numId="36">
    <w:abstractNumId w:val="30"/>
  </w:num>
  <w:num w:numId="37">
    <w:abstractNumId w:val="6"/>
  </w:num>
  <w:num w:numId="38">
    <w:abstractNumId w:val="21"/>
  </w:num>
  <w:num w:numId="39">
    <w:abstractNumId w:val="13"/>
  </w:num>
  <w:num w:numId="40">
    <w:abstractNumId w:val="20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4A5"/>
    <w:rsid w:val="000000C2"/>
    <w:rsid w:val="00000883"/>
    <w:rsid w:val="00014D64"/>
    <w:rsid w:val="00017B6D"/>
    <w:rsid w:val="00025204"/>
    <w:rsid w:val="00032863"/>
    <w:rsid w:val="00057CD3"/>
    <w:rsid w:val="00057CED"/>
    <w:rsid w:val="00061236"/>
    <w:rsid w:val="00061E56"/>
    <w:rsid w:val="00076CA8"/>
    <w:rsid w:val="000839D5"/>
    <w:rsid w:val="000A2EC5"/>
    <w:rsid w:val="000D06A1"/>
    <w:rsid w:val="000D74C8"/>
    <w:rsid w:val="000F4B7A"/>
    <w:rsid w:val="000F4D8E"/>
    <w:rsid w:val="00102ECE"/>
    <w:rsid w:val="0010324C"/>
    <w:rsid w:val="0010386E"/>
    <w:rsid w:val="00113371"/>
    <w:rsid w:val="001243D7"/>
    <w:rsid w:val="001313EB"/>
    <w:rsid w:val="0013382E"/>
    <w:rsid w:val="00137F48"/>
    <w:rsid w:val="001412FD"/>
    <w:rsid w:val="0014500D"/>
    <w:rsid w:val="00146696"/>
    <w:rsid w:val="00165B17"/>
    <w:rsid w:val="00172F37"/>
    <w:rsid w:val="00183125"/>
    <w:rsid w:val="00186F21"/>
    <w:rsid w:val="0019405F"/>
    <w:rsid w:val="0019618F"/>
    <w:rsid w:val="001A32EE"/>
    <w:rsid w:val="001C2A34"/>
    <w:rsid w:val="001C5339"/>
    <w:rsid w:val="001C555F"/>
    <w:rsid w:val="001C5AA0"/>
    <w:rsid w:val="001C6A08"/>
    <w:rsid w:val="001D2ED6"/>
    <w:rsid w:val="001E0D9B"/>
    <w:rsid w:val="001F31E5"/>
    <w:rsid w:val="001F4E39"/>
    <w:rsid w:val="001F5D7F"/>
    <w:rsid w:val="00200691"/>
    <w:rsid w:val="00200EE5"/>
    <w:rsid w:val="00201578"/>
    <w:rsid w:val="00206FEA"/>
    <w:rsid w:val="002133EA"/>
    <w:rsid w:val="00222A5C"/>
    <w:rsid w:val="002266C6"/>
    <w:rsid w:val="00245925"/>
    <w:rsid w:val="00272F6A"/>
    <w:rsid w:val="0027462B"/>
    <w:rsid w:val="00277455"/>
    <w:rsid w:val="00281C03"/>
    <w:rsid w:val="00284C1B"/>
    <w:rsid w:val="002856FE"/>
    <w:rsid w:val="002B3F41"/>
    <w:rsid w:val="002B7B9F"/>
    <w:rsid w:val="002E1498"/>
    <w:rsid w:val="00315F9A"/>
    <w:rsid w:val="00332D14"/>
    <w:rsid w:val="00336789"/>
    <w:rsid w:val="003439D3"/>
    <w:rsid w:val="00343EEE"/>
    <w:rsid w:val="0034532A"/>
    <w:rsid w:val="0035403F"/>
    <w:rsid w:val="00364018"/>
    <w:rsid w:val="003657D0"/>
    <w:rsid w:val="00394C67"/>
    <w:rsid w:val="00395557"/>
    <w:rsid w:val="0039629A"/>
    <w:rsid w:val="00396419"/>
    <w:rsid w:val="003A1D28"/>
    <w:rsid w:val="003A304A"/>
    <w:rsid w:val="003A3A3A"/>
    <w:rsid w:val="003B36F7"/>
    <w:rsid w:val="003C14F2"/>
    <w:rsid w:val="003C4C95"/>
    <w:rsid w:val="003C719A"/>
    <w:rsid w:val="003D68C1"/>
    <w:rsid w:val="003E0DB6"/>
    <w:rsid w:val="003E2CF1"/>
    <w:rsid w:val="003E4333"/>
    <w:rsid w:val="003E5F65"/>
    <w:rsid w:val="003E6B83"/>
    <w:rsid w:val="003F44BB"/>
    <w:rsid w:val="00403177"/>
    <w:rsid w:val="00405AA0"/>
    <w:rsid w:val="00405E38"/>
    <w:rsid w:val="00420F81"/>
    <w:rsid w:val="00422D15"/>
    <w:rsid w:val="004278F2"/>
    <w:rsid w:val="00443B6F"/>
    <w:rsid w:val="004442F8"/>
    <w:rsid w:val="004560EB"/>
    <w:rsid w:val="00460E55"/>
    <w:rsid w:val="00461A78"/>
    <w:rsid w:val="00463F55"/>
    <w:rsid w:val="004722A7"/>
    <w:rsid w:val="004729F4"/>
    <w:rsid w:val="00483926"/>
    <w:rsid w:val="00487C81"/>
    <w:rsid w:val="00491DB2"/>
    <w:rsid w:val="004B0069"/>
    <w:rsid w:val="004B1C99"/>
    <w:rsid w:val="004B4452"/>
    <w:rsid w:val="004C2403"/>
    <w:rsid w:val="004D11DE"/>
    <w:rsid w:val="004D146D"/>
    <w:rsid w:val="004E2880"/>
    <w:rsid w:val="004F3BFB"/>
    <w:rsid w:val="004F4CFC"/>
    <w:rsid w:val="004F555D"/>
    <w:rsid w:val="004F591B"/>
    <w:rsid w:val="004F708B"/>
    <w:rsid w:val="0051407C"/>
    <w:rsid w:val="00563FEF"/>
    <w:rsid w:val="00570FBA"/>
    <w:rsid w:val="00590923"/>
    <w:rsid w:val="00595775"/>
    <w:rsid w:val="005962FA"/>
    <w:rsid w:val="005B628C"/>
    <w:rsid w:val="005C15B1"/>
    <w:rsid w:val="005F13B7"/>
    <w:rsid w:val="00600F52"/>
    <w:rsid w:val="00606C85"/>
    <w:rsid w:val="00614160"/>
    <w:rsid w:val="006155EC"/>
    <w:rsid w:val="00624C2B"/>
    <w:rsid w:val="00630C41"/>
    <w:rsid w:val="00633B5A"/>
    <w:rsid w:val="00633C01"/>
    <w:rsid w:val="00634986"/>
    <w:rsid w:val="00635F2A"/>
    <w:rsid w:val="00640950"/>
    <w:rsid w:val="00666B8F"/>
    <w:rsid w:val="00672D1F"/>
    <w:rsid w:val="00675006"/>
    <w:rsid w:val="006851E4"/>
    <w:rsid w:val="006878F0"/>
    <w:rsid w:val="0069405F"/>
    <w:rsid w:val="006A18D8"/>
    <w:rsid w:val="006B085E"/>
    <w:rsid w:val="006B49C6"/>
    <w:rsid w:val="006C4BD3"/>
    <w:rsid w:val="006C4D40"/>
    <w:rsid w:val="006C6A15"/>
    <w:rsid w:val="006D05C2"/>
    <w:rsid w:val="006D2DF2"/>
    <w:rsid w:val="006D53A5"/>
    <w:rsid w:val="006E2CEA"/>
    <w:rsid w:val="006E47E4"/>
    <w:rsid w:val="006E599C"/>
    <w:rsid w:val="006E6E95"/>
    <w:rsid w:val="006F170A"/>
    <w:rsid w:val="0071280D"/>
    <w:rsid w:val="00712D8F"/>
    <w:rsid w:val="00713D57"/>
    <w:rsid w:val="00716DAB"/>
    <w:rsid w:val="00723ECD"/>
    <w:rsid w:val="00725A26"/>
    <w:rsid w:val="007377F0"/>
    <w:rsid w:val="00781AAF"/>
    <w:rsid w:val="00787278"/>
    <w:rsid w:val="007977D3"/>
    <w:rsid w:val="007C2BCF"/>
    <w:rsid w:val="007C5298"/>
    <w:rsid w:val="007D6AFB"/>
    <w:rsid w:val="007E537E"/>
    <w:rsid w:val="007E5A14"/>
    <w:rsid w:val="007E74C1"/>
    <w:rsid w:val="007F0417"/>
    <w:rsid w:val="007F1AE0"/>
    <w:rsid w:val="007F5F02"/>
    <w:rsid w:val="008019E9"/>
    <w:rsid w:val="008118B7"/>
    <w:rsid w:val="00815EAE"/>
    <w:rsid w:val="008165EF"/>
    <w:rsid w:val="00817711"/>
    <w:rsid w:val="00827755"/>
    <w:rsid w:val="008312F1"/>
    <w:rsid w:val="008324DD"/>
    <w:rsid w:val="00832AD4"/>
    <w:rsid w:val="008353D5"/>
    <w:rsid w:val="008359CF"/>
    <w:rsid w:val="0086744C"/>
    <w:rsid w:val="008709EA"/>
    <w:rsid w:val="00874070"/>
    <w:rsid w:val="0087485B"/>
    <w:rsid w:val="00887291"/>
    <w:rsid w:val="008923D4"/>
    <w:rsid w:val="008943E2"/>
    <w:rsid w:val="008A0880"/>
    <w:rsid w:val="008A26F5"/>
    <w:rsid w:val="008A394C"/>
    <w:rsid w:val="008C195A"/>
    <w:rsid w:val="008C27BB"/>
    <w:rsid w:val="008E77FB"/>
    <w:rsid w:val="008F3634"/>
    <w:rsid w:val="008F4E2C"/>
    <w:rsid w:val="0091231D"/>
    <w:rsid w:val="00924B87"/>
    <w:rsid w:val="0092674B"/>
    <w:rsid w:val="0093304E"/>
    <w:rsid w:val="00935CB0"/>
    <w:rsid w:val="009531FE"/>
    <w:rsid w:val="00955F0E"/>
    <w:rsid w:val="00961E07"/>
    <w:rsid w:val="00996E91"/>
    <w:rsid w:val="009A66FD"/>
    <w:rsid w:val="009A74C1"/>
    <w:rsid w:val="009B017F"/>
    <w:rsid w:val="009B4B0A"/>
    <w:rsid w:val="009D3FBF"/>
    <w:rsid w:val="009E6375"/>
    <w:rsid w:val="009F1DAC"/>
    <w:rsid w:val="009F31E6"/>
    <w:rsid w:val="00A0542E"/>
    <w:rsid w:val="00A065B1"/>
    <w:rsid w:val="00A129EC"/>
    <w:rsid w:val="00A22D14"/>
    <w:rsid w:val="00A32D56"/>
    <w:rsid w:val="00A63DFD"/>
    <w:rsid w:val="00A66981"/>
    <w:rsid w:val="00A87B0F"/>
    <w:rsid w:val="00A905E4"/>
    <w:rsid w:val="00AA16F6"/>
    <w:rsid w:val="00AB426A"/>
    <w:rsid w:val="00AD489C"/>
    <w:rsid w:val="00AD6CCA"/>
    <w:rsid w:val="00AE4678"/>
    <w:rsid w:val="00B00584"/>
    <w:rsid w:val="00B017BF"/>
    <w:rsid w:val="00B03E1E"/>
    <w:rsid w:val="00B0578A"/>
    <w:rsid w:val="00B11CF6"/>
    <w:rsid w:val="00B163DE"/>
    <w:rsid w:val="00B20CA4"/>
    <w:rsid w:val="00B27B12"/>
    <w:rsid w:val="00B3762C"/>
    <w:rsid w:val="00B40845"/>
    <w:rsid w:val="00B415B2"/>
    <w:rsid w:val="00B463F0"/>
    <w:rsid w:val="00B524B5"/>
    <w:rsid w:val="00B628ED"/>
    <w:rsid w:val="00B90E12"/>
    <w:rsid w:val="00B92D24"/>
    <w:rsid w:val="00BA4B8A"/>
    <w:rsid w:val="00BB4509"/>
    <w:rsid w:val="00BC1E40"/>
    <w:rsid w:val="00BC2335"/>
    <w:rsid w:val="00BC5ADC"/>
    <w:rsid w:val="00BC6082"/>
    <w:rsid w:val="00BD2BA0"/>
    <w:rsid w:val="00BD5DB8"/>
    <w:rsid w:val="00BD7211"/>
    <w:rsid w:val="00BF0789"/>
    <w:rsid w:val="00BF281F"/>
    <w:rsid w:val="00C053E0"/>
    <w:rsid w:val="00C2024B"/>
    <w:rsid w:val="00C36EEC"/>
    <w:rsid w:val="00C41C50"/>
    <w:rsid w:val="00C42A79"/>
    <w:rsid w:val="00C65F18"/>
    <w:rsid w:val="00C72F75"/>
    <w:rsid w:val="00C739DA"/>
    <w:rsid w:val="00C77357"/>
    <w:rsid w:val="00C839EB"/>
    <w:rsid w:val="00C86085"/>
    <w:rsid w:val="00C87A23"/>
    <w:rsid w:val="00CA1573"/>
    <w:rsid w:val="00CA7918"/>
    <w:rsid w:val="00CB0F06"/>
    <w:rsid w:val="00CB1401"/>
    <w:rsid w:val="00CB2845"/>
    <w:rsid w:val="00CC73E1"/>
    <w:rsid w:val="00CD383A"/>
    <w:rsid w:val="00CD6648"/>
    <w:rsid w:val="00CE2003"/>
    <w:rsid w:val="00CE294F"/>
    <w:rsid w:val="00CE6BA0"/>
    <w:rsid w:val="00CF1CD7"/>
    <w:rsid w:val="00D05B95"/>
    <w:rsid w:val="00D12763"/>
    <w:rsid w:val="00D148A1"/>
    <w:rsid w:val="00D25345"/>
    <w:rsid w:val="00D25EF5"/>
    <w:rsid w:val="00D268D2"/>
    <w:rsid w:val="00D27E94"/>
    <w:rsid w:val="00D36AE2"/>
    <w:rsid w:val="00D42F67"/>
    <w:rsid w:val="00D43788"/>
    <w:rsid w:val="00D54FAD"/>
    <w:rsid w:val="00D602FF"/>
    <w:rsid w:val="00D611F6"/>
    <w:rsid w:val="00D676A9"/>
    <w:rsid w:val="00D834FE"/>
    <w:rsid w:val="00D91B9F"/>
    <w:rsid w:val="00D9312E"/>
    <w:rsid w:val="00DA3F4C"/>
    <w:rsid w:val="00DB26B1"/>
    <w:rsid w:val="00DB5CB2"/>
    <w:rsid w:val="00DB5DF9"/>
    <w:rsid w:val="00DD46B2"/>
    <w:rsid w:val="00DD764A"/>
    <w:rsid w:val="00DE4489"/>
    <w:rsid w:val="00E010E0"/>
    <w:rsid w:val="00E06E6C"/>
    <w:rsid w:val="00E105DF"/>
    <w:rsid w:val="00E3542F"/>
    <w:rsid w:val="00E44CC7"/>
    <w:rsid w:val="00E567B6"/>
    <w:rsid w:val="00E6049F"/>
    <w:rsid w:val="00E61E95"/>
    <w:rsid w:val="00E6258C"/>
    <w:rsid w:val="00E71A89"/>
    <w:rsid w:val="00E811C6"/>
    <w:rsid w:val="00E9579F"/>
    <w:rsid w:val="00E968AC"/>
    <w:rsid w:val="00EA170A"/>
    <w:rsid w:val="00EA3027"/>
    <w:rsid w:val="00EA4ED2"/>
    <w:rsid w:val="00EA650C"/>
    <w:rsid w:val="00EA65E7"/>
    <w:rsid w:val="00EB39B8"/>
    <w:rsid w:val="00EB54A9"/>
    <w:rsid w:val="00EC3032"/>
    <w:rsid w:val="00ED01E3"/>
    <w:rsid w:val="00ED057C"/>
    <w:rsid w:val="00ED2031"/>
    <w:rsid w:val="00ED24A5"/>
    <w:rsid w:val="00ED3D7F"/>
    <w:rsid w:val="00ED7DA2"/>
    <w:rsid w:val="00EE2494"/>
    <w:rsid w:val="00EE49BF"/>
    <w:rsid w:val="00EE5247"/>
    <w:rsid w:val="00EF078C"/>
    <w:rsid w:val="00F156F6"/>
    <w:rsid w:val="00F30167"/>
    <w:rsid w:val="00F47211"/>
    <w:rsid w:val="00F50776"/>
    <w:rsid w:val="00F552B0"/>
    <w:rsid w:val="00F56DAC"/>
    <w:rsid w:val="00F70E13"/>
    <w:rsid w:val="00F94417"/>
    <w:rsid w:val="00FA43C8"/>
    <w:rsid w:val="00FB23D6"/>
    <w:rsid w:val="00FB6158"/>
    <w:rsid w:val="00FC5AB0"/>
    <w:rsid w:val="00FD275D"/>
    <w:rsid w:val="00FD3AC0"/>
    <w:rsid w:val="00FD44C8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0EEE"/>
  <w15:docId w15:val="{F640A73B-7B38-40A0-9F23-35014A534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47432C"/>
    <w:pPr>
      <w:ind w:left="720"/>
      <w:contextualSpacing/>
    </w:pPr>
  </w:style>
  <w:style w:type="table" w:styleId="Mriekatabuky">
    <w:name w:val="Table Grid"/>
    <w:basedOn w:val="Normlnatabuka"/>
    <w:uiPriority w:val="39"/>
    <w:rsid w:val="0047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672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672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6720"/>
    <w:rPr>
      <w:vertAlign w:val="superscript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943E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943E2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B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B4509"/>
  </w:style>
  <w:style w:type="paragraph" w:styleId="Pta">
    <w:name w:val="footer"/>
    <w:basedOn w:val="Normlny"/>
    <w:link w:val="PtaChar"/>
    <w:uiPriority w:val="99"/>
    <w:unhideWhenUsed/>
    <w:rsid w:val="00BB4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B4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GzR6AcncMb2lNQy08szsW8k8yg==">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EC6D0EE-5F23-440D-96DB-9E97CFD9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1801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 Rollova</dc:creator>
  <cp:lastModifiedBy>Činčár Lukáš</cp:lastModifiedBy>
  <cp:revision>19</cp:revision>
  <dcterms:created xsi:type="dcterms:W3CDTF">2023-06-05T16:42:00Z</dcterms:created>
  <dcterms:modified xsi:type="dcterms:W3CDTF">2024-06-06T07:57:00Z</dcterms:modified>
</cp:coreProperties>
</file>