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01E8" w14:textId="77777777" w:rsidR="00AA5C2F" w:rsidRPr="00CC49B8" w:rsidRDefault="00765560" w:rsidP="00765560">
      <w:pPr>
        <w:tabs>
          <w:tab w:val="left" w:pos="3225"/>
          <w:tab w:val="center" w:pos="4536"/>
          <w:tab w:val="left" w:pos="7646"/>
        </w:tabs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AA5C2F" w:rsidRPr="00CC49B8">
        <w:rPr>
          <w:b/>
          <w:sz w:val="40"/>
          <w:szCs w:val="40"/>
        </w:rPr>
        <w:t>VÝZVA</w:t>
      </w:r>
      <w:r>
        <w:rPr>
          <w:b/>
          <w:sz w:val="40"/>
          <w:szCs w:val="40"/>
        </w:rPr>
        <w:tab/>
      </w:r>
    </w:p>
    <w:p w14:paraId="07C22276" w14:textId="77777777" w:rsidR="00AA5C2F" w:rsidRPr="00CC49B8" w:rsidRDefault="00AA5C2F" w:rsidP="00AA5C2F">
      <w:pPr>
        <w:tabs>
          <w:tab w:val="left" w:pos="3225"/>
        </w:tabs>
        <w:contextualSpacing/>
        <w:jc w:val="center"/>
        <w:rPr>
          <w:sz w:val="24"/>
          <w:szCs w:val="24"/>
        </w:rPr>
      </w:pPr>
    </w:p>
    <w:p w14:paraId="3DB0C20A" w14:textId="77777777" w:rsidR="00AA5C2F" w:rsidRDefault="00AA5C2F" w:rsidP="00AA5C2F">
      <w:pPr>
        <w:tabs>
          <w:tab w:val="left" w:pos="3225"/>
        </w:tabs>
        <w:contextualSpacing/>
        <w:jc w:val="center"/>
        <w:rPr>
          <w:sz w:val="32"/>
          <w:szCs w:val="32"/>
        </w:rPr>
      </w:pPr>
      <w:r w:rsidRPr="000D19FF">
        <w:rPr>
          <w:sz w:val="32"/>
          <w:szCs w:val="32"/>
        </w:rPr>
        <w:t xml:space="preserve">Poskytovateľ </w:t>
      </w:r>
      <w:r w:rsidRPr="00FB370F">
        <w:rPr>
          <w:rFonts w:cstheme="minorHAnsi"/>
          <w:sz w:val="32"/>
          <w:szCs w:val="32"/>
        </w:rPr>
        <w:t>Ministerstvo investícií, regionálneho rozvoja a informatizácie Slovenskej republiky</w:t>
      </w:r>
      <w:r>
        <w:rPr>
          <w:sz w:val="32"/>
          <w:szCs w:val="32"/>
        </w:rPr>
        <w:t xml:space="preserve"> ako riadiaci orgán </w:t>
      </w:r>
      <w:r w:rsidRPr="000D19FF">
        <w:rPr>
          <w:sz w:val="32"/>
          <w:szCs w:val="32"/>
        </w:rPr>
        <w:t>pre</w:t>
      </w:r>
      <w:r>
        <w:rPr>
          <w:sz w:val="32"/>
          <w:szCs w:val="32"/>
        </w:rPr>
        <w:t> Program Slovensko 2021 – 2027</w:t>
      </w:r>
    </w:p>
    <w:p w14:paraId="4110C3D0" w14:textId="77777777" w:rsidR="00AA5C2F" w:rsidRPr="00CC49B8" w:rsidRDefault="00AA5C2F" w:rsidP="00AA5C2F">
      <w:pPr>
        <w:tabs>
          <w:tab w:val="left" w:pos="3225"/>
        </w:tabs>
        <w:contextualSpacing/>
        <w:jc w:val="center"/>
        <w:rPr>
          <w:sz w:val="24"/>
          <w:szCs w:val="24"/>
        </w:rPr>
      </w:pPr>
    </w:p>
    <w:p w14:paraId="3B34D5A9" w14:textId="77777777" w:rsidR="00AA5C2F" w:rsidRDefault="00AA5C2F" w:rsidP="00AA3537">
      <w:pPr>
        <w:tabs>
          <w:tab w:val="left" w:pos="3225"/>
        </w:tabs>
        <w:spacing w:after="120"/>
        <w:jc w:val="center"/>
      </w:pPr>
      <w:r w:rsidRPr="000D19FF">
        <w:rPr>
          <w:sz w:val="32"/>
          <w:szCs w:val="32"/>
        </w:rPr>
        <w:t xml:space="preserve">vyhlasuje výzvu na predkladanie žiadostí o poskytnutie </w:t>
      </w:r>
      <w:r w:rsidRPr="00DB6DB3">
        <w:rPr>
          <w:sz w:val="32"/>
          <w:szCs w:val="32"/>
        </w:rPr>
        <w:t>nenávratného</w:t>
      </w:r>
      <w:r>
        <w:rPr>
          <w:sz w:val="32"/>
          <w:szCs w:val="32"/>
        </w:rPr>
        <w:t> </w:t>
      </w:r>
      <w:r w:rsidRPr="00DB6DB3">
        <w:rPr>
          <w:sz w:val="32"/>
          <w:szCs w:val="32"/>
        </w:rPr>
        <w:t>finančného príspevku</w:t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379"/>
      </w:tblGrid>
      <w:tr w:rsidR="00AA5C2F" w14:paraId="08256A97" w14:textId="77777777" w:rsidTr="00D777B2">
        <w:trPr>
          <w:trHeight w:val="340"/>
        </w:trPr>
        <w:tc>
          <w:tcPr>
            <w:tcW w:w="9782" w:type="dxa"/>
            <w:gridSpan w:val="2"/>
            <w:shd w:val="clear" w:color="auto" w:fill="E2EFD9" w:themeFill="accent6" w:themeFillTint="33"/>
          </w:tcPr>
          <w:p w14:paraId="74F578BA" w14:textId="77777777" w:rsidR="00AA5C2F" w:rsidRDefault="00AA5C2F" w:rsidP="00794803">
            <w:pPr>
              <w:spacing w:after="120"/>
              <w:jc w:val="center"/>
            </w:pPr>
            <w:r>
              <w:rPr>
                <w:b/>
              </w:rPr>
              <w:t>Identifikácia výzvy</w:t>
            </w:r>
          </w:p>
        </w:tc>
      </w:tr>
      <w:tr w:rsidR="00D52D01" w14:paraId="6E7C88AB" w14:textId="77777777" w:rsidTr="00D777B2">
        <w:tc>
          <w:tcPr>
            <w:tcW w:w="3403" w:type="dxa"/>
            <w:shd w:val="clear" w:color="auto" w:fill="E2EFD9" w:themeFill="accent6" w:themeFillTint="33"/>
          </w:tcPr>
          <w:p w14:paraId="1E76CF71" w14:textId="77777777" w:rsidR="00D52D01" w:rsidRPr="003D4BB1" w:rsidRDefault="00D52D01" w:rsidP="00D52D01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Názov výzvy</w:t>
            </w:r>
          </w:p>
        </w:tc>
        <w:tc>
          <w:tcPr>
            <w:tcW w:w="6379" w:type="dxa"/>
          </w:tcPr>
          <w:p w14:paraId="4F00D873" w14:textId="77777777" w:rsidR="00D52D01" w:rsidRDefault="00D52D01" w:rsidP="00312631">
            <w:pPr>
              <w:tabs>
                <w:tab w:val="left" w:pos="1695"/>
              </w:tabs>
              <w:spacing w:after="120"/>
            </w:pPr>
          </w:p>
        </w:tc>
      </w:tr>
      <w:tr w:rsidR="00D52D01" w14:paraId="14CCC24E" w14:textId="77777777" w:rsidTr="00D777B2">
        <w:tc>
          <w:tcPr>
            <w:tcW w:w="3403" w:type="dxa"/>
            <w:shd w:val="clear" w:color="auto" w:fill="E2EFD9" w:themeFill="accent6" w:themeFillTint="33"/>
          </w:tcPr>
          <w:p w14:paraId="3A94009B" w14:textId="77777777" w:rsidR="00D52D01" w:rsidRPr="003D4BB1" w:rsidRDefault="00D52D01" w:rsidP="00D52D01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Kód výzvy</w:t>
            </w:r>
          </w:p>
        </w:tc>
        <w:tc>
          <w:tcPr>
            <w:tcW w:w="6379" w:type="dxa"/>
          </w:tcPr>
          <w:p w14:paraId="5AE81725" w14:textId="77777777" w:rsidR="00D52D01" w:rsidRDefault="00D52D01">
            <w:pPr>
              <w:tabs>
                <w:tab w:val="left" w:pos="1695"/>
              </w:tabs>
            </w:pPr>
          </w:p>
        </w:tc>
      </w:tr>
      <w:tr w:rsidR="00D52D01" w14:paraId="68C9B27B" w14:textId="77777777" w:rsidTr="00D777B2">
        <w:tc>
          <w:tcPr>
            <w:tcW w:w="3403" w:type="dxa"/>
            <w:shd w:val="clear" w:color="auto" w:fill="E2EFD9" w:themeFill="accent6" w:themeFillTint="33"/>
          </w:tcPr>
          <w:p w14:paraId="0E46F857" w14:textId="77777777" w:rsidR="00D52D01" w:rsidRPr="003D4BB1" w:rsidRDefault="00D52D01" w:rsidP="00190741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Priorita</w:t>
            </w:r>
          </w:p>
        </w:tc>
        <w:tc>
          <w:tcPr>
            <w:tcW w:w="6379" w:type="dxa"/>
          </w:tcPr>
          <w:p w14:paraId="53B1D874" w14:textId="77777777" w:rsidR="00D52D01" w:rsidRDefault="00D52D01">
            <w:pPr>
              <w:tabs>
                <w:tab w:val="left" w:pos="1695"/>
              </w:tabs>
            </w:pPr>
          </w:p>
        </w:tc>
      </w:tr>
      <w:tr w:rsidR="00D52D01" w14:paraId="50A49372" w14:textId="77777777" w:rsidTr="00D777B2">
        <w:tc>
          <w:tcPr>
            <w:tcW w:w="3403" w:type="dxa"/>
            <w:shd w:val="clear" w:color="auto" w:fill="E2EFD9" w:themeFill="accent6" w:themeFillTint="33"/>
          </w:tcPr>
          <w:p w14:paraId="1CD0F872" w14:textId="77777777" w:rsidR="00D52D01" w:rsidRDefault="00D52D01" w:rsidP="00190741">
            <w:pPr>
              <w:tabs>
                <w:tab w:val="left" w:pos="1695"/>
              </w:tabs>
              <w:spacing w:after="120"/>
              <w:rPr>
                <w:b/>
              </w:rPr>
            </w:pPr>
            <w:r w:rsidRPr="003D4BB1">
              <w:rPr>
                <w:b/>
              </w:rPr>
              <w:t>Špecifický cieľ</w:t>
            </w:r>
            <w:r>
              <w:rPr>
                <w:b/>
              </w:rPr>
              <w:t xml:space="preserve"> / Technická pomoc</w:t>
            </w:r>
          </w:p>
        </w:tc>
        <w:tc>
          <w:tcPr>
            <w:tcW w:w="6379" w:type="dxa"/>
          </w:tcPr>
          <w:p w14:paraId="17D7E623" w14:textId="77777777" w:rsidR="00D52D01" w:rsidRPr="00BA0759" w:rsidRDefault="00D52D01" w:rsidP="00D52D01">
            <w:pPr>
              <w:tabs>
                <w:tab w:val="left" w:pos="1695"/>
              </w:tabs>
              <w:spacing w:after="120"/>
              <w:rPr>
                <w:color w:val="92D050"/>
              </w:rPr>
            </w:pPr>
          </w:p>
        </w:tc>
      </w:tr>
      <w:tr w:rsidR="00D52D01" w14:paraId="318988AB" w14:textId="77777777" w:rsidTr="00D777B2">
        <w:tc>
          <w:tcPr>
            <w:tcW w:w="3403" w:type="dxa"/>
            <w:shd w:val="clear" w:color="auto" w:fill="E2EFD9" w:themeFill="accent6" w:themeFillTint="33"/>
          </w:tcPr>
          <w:p w14:paraId="54B9683C" w14:textId="77777777" w:rsidR="00D52D01" w:rsidRPr="00C312EF" w:rsidRDefault="00D52D01" w:rsidP="00190741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Opatrenie</w:t>
            </w:r>
          </w:p>
        </w:tc>
        <w:tc>
          <w:tcPr>
            <w:tcW w:w="6379" w:type="dxa"/>
          </w:tcPr>
          <w:p w14:paraId="67E0AE3F" w14:textId="77777777" w:rsidR="00D52D01" w:rsidRPr="00BA0759" w:rsidRDefault="00D52D01" w:rsidP="00D52D01">
            <w:pPr>
              <w:tabs>
                <w:tab w:val="left" w:pos="1695"/>
              </w:tabs>
              <w:spacing w:after="120"/>
              <w:rPr>
                <w:color w:val="92D050"/>
              </w:rPr>
            </w:pPr>
          </w:p>
        </w:tc>
      </w:tr>
      <w:tr w:rsidR="00D52D01" w14:paraId="695544B9" w14:textId="77777777" w:rsidTr="00D777B2">
        <w:tc>
          <w:tcPr>
            <w:tcW w:w="3403" w:type="dxa"/>
            <w:shd w:val="clear" w:color="auto" w:fill="E2EFD9" w:themeFill="accent6" w:themeFillTint="33"/>
          </w:tcPr>
          <w:p w14:paraId="044CE38A" w14:textId="77777777" w:rsidR="00D52D01" w:rsidRDefault="00D52D01" w:rsidP="00D52D01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Výška finančných prostriedkov určených na vyčerpanie vo výzve (zdroj EÚ)</w:t>
            </w:r>
          </w:p>
        </w:tc>
        <w:tc>
          <w:tcPr>
            <w:tcW w:w="6379" w:type="dxa"/>
          </w:tcPr>
          <w:p w14:paraId="14C1C953" w14:textId="77777777" w:rsidR="00D52D01" w:rsidRPr="00293A1E" w:rsidRDefault="00D52D01" w:rsidP="00D52D01">
            <w:pPr>
              <w:tabs>
                <w:tab w:val="left" w:pos="1695"/>
              </w:tabs>
              <w:spacing w:after="120"/>
              <w:rPr>
                <w:color w:val="92D050"/>
              </w:rPr>
            </w:pPr>
          </w:p>
        </w:tc>
      </w:tr>
      <w:tr w:rsidR="00D52D01" w14:paraId="4A114AC8" w14:textId="77777777" w:rsidTr="00D777B2">
        <w:tc>
          <w:tcPr>
            <w:tcW w:w="3403" w:type="dxa"/>
            <w:shd w:val="clear" w:color="auto" w:fill="E2EFD9" w:themeFill="accent6" w:themeFillTint="33"/>
          </w:tcPr>
          <w:p w14:paraId="073A69AB" w14:textId="77777777" w:rsidR="00D52D01" w:rsidRDefault="00D52D01" w:rsidP="00D52D01">
            <w:pPr>
              <w:tabs>
                <w:tab w:val="left" w:pos="1695"/>
              </w:tabs>
              <w:spacing w:after="120"/>
              <w:rPr>
                <w:b/>
              </w:rPr>
            </w:pPr>
            <w:r w:rsidRPr="00C93F0D">
              <w:rPr>
                <w:b/>
              </w:rPr>
              <w:t>Schéma štátnej pomoci</w:t>
            </w:r>
            <w:r>
              <w:rPr>
                <w:b/>
              </w:rPr>
              <w:t xml:space="preserve"> </w:t>
            </w:r>
            <w:r w:rsidRPr="00C93F0D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C93F0D">
              <w:rPr>
                <w:b/>
              </w:rPr>
              <w:t>Schéma pomoci de minimis</w:t>
            </w:r>
            <w:r>
              <w:rPr>
                <w:b/>
              </w:rPr>
              <w:t xml:space="preserve"> (ak relevantné)</w:t>
            </w:r>
          </w:p>
        </w:tc>
        <w:tc>
          <w:tcPr>
            <w:tcW w:w="6379" w:type="dxa"/>
          </w:tcPr>
          <w:p w14:paraId="66F46D48" w14:textId="77777777" w:rsidR="00D52D01" w:rsidRPr="005250DC" w:rsidRDefault="00D52D01" w:rsidP="00D52D01">
            <w:pPr>
              <w:tabs>
                <w:tab w:val="left" w:pos="1695"/>
              </w:tabs>
              <w:spacing w:after="120"/>
            </w:pPr>
          </w:p>
        </w:tc>
      </w:tr>
    </w:tbl>
    <w:p w14:paraId="146EBC84" w14:textId="77777777" w:rsidR="00AA5C2F" w:rsidRDefault="00AA5C2F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E793F" w14:paraId="593149E3" w14:textId="77777777" w:rsidTr="00DE793F">
        <w:tc>
          <w:tcPr>
            <w:tcW w:w="9782" w:type="dxa"/>
            <w:shd w:val="clear" w:color="auto" w:fill="E2EFD9" w:themeFill="accent6" w:themeFillTint="33"/>
          </w:tcPr>
          <w:p w14:paraId="7742CFF8" w14:textId="77777777" w:rsidR="00DE793F" w:rsidRDefault="00DE793F" w:rsidP="00794803">
            <w:pPr>
              <w:spacing w:after="120"/>
              <w:jc w:val="center"/>
            </w:pPr>
            <w:r>
              <w:rPr>
                <w:b/>
              </w:rPr>
              <w:t>Stručný cieľ výzvy</w:t>
            </w:r>
          </w:p>
        </w:tc>
      </w:tr>
      <w:tr w:rsidR="00DE793F" w14:paraId="55EEC7DD" w14:textId="77777777" w:rsidTr="00DE793F">
        <w:tc>
          <w:tcPr>
            <w:tcW w:w="9782" w:type="dxa"/>
          </w:tcPr>
          <w:p w14:paraId="52EC7FC7" w14:textId="77777777" w:rsidR="00985744" w:rsidRPr="00871003" w:rsidRDefault="00985744" w:rsidP="0034272C">
            <w:pPr>
              <w:pStyle w:val="Odsekzoznamu"/>
              <w:contextualSpacing w:val="0"/>
              <w:jc w:val="both"/>
              <w:rPr>
                <w:bCs/>
              </w:rPr>
            </w:pPr>
          </w:p>
        </w:tc>
      </w:tr>
    </w:tbl>
    <w:p w14:paraId="44764991" w14:textId="77777777" w:rsidR="00DE793F" w:rsidRDefault="00DE793F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E2C28" w14:paraId="26C57399" w14:textId="77777777" w:rsidTr="006E2C28">
        <w:tc>
          <w:tcPr>
            <w:tcW w:w="9782" w:type="dxa"/>
            <w:gridSpan w:val="2"/>
            <w:shd w:val="clear" w:color="auto" w:fill="E2EFD9" w:themeFill="accent6" w:themeFillTint="33"/>
          </w:tcPr>
          <w:p w14:paraId="08F1292E" w14:textId="77777777" w:rsidR="006E2C28" w:rsidRDefault="006E2C28" w:rsidP="00794803">
            <w:pPr>
              <w:spacing w:after="120"/>
              <w:jc w:val="center"/>
            </w:pPr>
            <w:r>
              <w:rPr>
                <w:b/>
              </w:rPr>
              <w:t>Časové vymedzenie výzvy</w:t>
            </w:r>
          </w:p>
        </w:tc>
      </w:tr>
      <w:tr w:rsidR="0082276A" w14:paraId="2A3E13A9" w14:textId="77777777" w:rsidTr="006E2C28">
        <w:tc>
          <w:tcPr>
            <w:tcW w:w="3261" w:type="dxa"/>
            <w:shd w:val="clear" w:color="auto" w:fill="E2EFD9" w:themeFill="accent6" w:themeFillTint="33"/>
          </w:tcPr>
          <w:p w14:paraId="7FF07CA9" w14:textId="77777777" w:rsidR="0082276A" w:rsidRPr="003D4BB1" w:rsidRDefault="0082276A" w:rsidP="0082276A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Typ výzvy</w:t>
            </w:r>
          </w:p>
        </w:tc>
        <w:tc>
          <w:tcPr>
            <w:tcW w:w="6521" w:type="dxa"/>
          </w:tcPr>
          <w:p w14:paraId="47EB558E" w14:textId="77777777" w:rsidR="0082276A" w:rsidRPr="00977908" w:rsidRDefault="0082276A" w:rsidP="0082276A">
            <w:pPr>
              <w:tabs>
                <w:tab w:val="left" w:pos="1695"/>
              </w:tabs>
            </w:pPr>
          </w:p>
        </w:tc>
      </w:tr>
      <w:tr w:rsidR="0082276A" w14:paraId="2DAF7E5E" w14:textId="77777777" w:rsidTr="006E2C28">
        <w:tc>
          <w:tcPr>
            <w:tcW w:w="3261" w:type="dxa"/>
            <w:shd w:val="clear" w:color="auto" w:fill="E2EFD9" w:themeFill="accent6" w:themeFillTint="33"/>
          </w:tcPr>
          <w:p w14:paraId="2A850387" w14:textId="77777777" w:rsidR="0082276A" w:rsidRDefault="0082276A" w:rsidP="0082276A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Dátum vyhlásenia výzvy</w:t>
            </w:r>
          </w:p>
        </w:tc>
        <w:tc>
          <w:tcPr>
            <w:tcW w:w="6521" w:type="dxa"/>
          </w:tcPr>
          <w:p w14:paraId="4BE5104F" w14:textId="77777777" w:rsidR="0082276A" w:rsidRPr="001D3402" w:rsidRDefault="0082276A">
            <w:pPr>
              <w:tabs>
                <w:tab w:val="left" w:pos="1695"/>
              </w:tabs>
            </w:pPr>
          </w:p>
        </w:tc>
      </w:tr>
      <w:tr w:rsidR="0082276A" w14:paraId="0F5B5FAA" w14:textId="77777777" w:rsidTr="006E2C28">
        <w:tc>
          <w:tcPr>
            <w:tcW w:w="3261" w:type="dxa"/>
            <w:shd w:val="clear" w:color="auto" w:fill="E2EFD9" w:themeFill="accent6" w:themeFillTint="33"/>
          </w:tcPr>
          <w:p w14:paraId="408FA38E" w14:textId="77777777" w:rsidR="0082276A" w:rsidRDefault="0082276A" w:rsidP="00546780">
            <w:pPr>
              <w:tabs>
                <w:tab w:val="left" w:pos="1695"/>
              </w:tabs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Dátum uzavretia výzvy alebo iná </w:t>
            </w:r>
            <w:r w:rsidRPr="00D3383E">
              <w:rPr>
                <w:b/>
              </w:rPr>
              <w:t>skutočnosť</w:t>
            </w:r>
            <w:r>
              <w:rPr>
                <w:b/>
              </w:rPr>
              <w:t>, na</w:t>
            </w:r>
            <w:r w:rsidRPr="00D3383E">
              <w:rPr>
                <w:b/>
              </w:rPr>
              <w:t xml:space="preserve"> </w:t>
            </w:r>
            <w:r w:rsidR="00546780">
              <w:rPr>
                <w:b/>
              </w:rPr>
              <w:t xml:space="preserve">základe </w:t>
            </w:r>
            <w:r w:rsidRPr="00D3383E">
              <w:rPr>
                <w:b/>
              </w:rPr>
              <w:t xml:space="preserve">ktorej </w:t>
            </w:r>
            <w:r>
              <w:rPr>
                <w:b/>
              </w:rPr>
              <w:t>sa výzva uzavrie</w:t>
            </w:r>
          </w:p>
        </w:tc>
        <w:tc>
          <w:tcPr>
            <w:tcW w:w="6521" w:type="dxa"/>
          </w:tcPr>
          <w:p w14:paraId="61825C65" w14:textId="77777777" w:rsidR="00871003" w:rsidRDefault="00871003" w:rsidP="00C87AD6">
            <w:pPr>
              <w:jc w:val="both"/>
              <w:rPr>
                <w:rFonts w:cstheme="minorHAnsi"/>
              </w:rPr>
            </w:pPr>
          </w:p>
          <w:p w14:paraId="611F786A" w14:textId="77777777" w:rsidR="0082276A" w:rsidRDefault="0082276A" w:rsidP="00C87AD6">
            <w:pPr>
              <w:jc w:val="both"/>
            </w:pPr>
          </w:p>
        </w:tc>
      </w:tr>
    </w:tbl>
    <w:p w14:paraId="3F71B87A" w14:textId="77777777" w:rsidR="00DE793F" w:rsidRDefault="00DE793F" w:rsidP="00C87AD6">
      <w:pPr>
        <w:spacing w:after="0" w:line="240" w:lineRule="auto"/>
        <w:jc w:val="both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E2C28" w14:paraId="2039B7F5" w14:textId="77777777" w:rsidTr="00D2583D">
        <w:tc>
          <w:tcPr>
            <w:tcW w:w="9782" w:type="dxa"/>
            <w:gridSpan w:val="2"/>
            <w:shd w:val="clear" w:color="auto" w:fill="E2EFD9" w:themeFill="accent6" w:themeFillTint="33"/>
          </w:tcPr>
          <w:p w14:paraId="08BEF13F" w14:textId="77777777" w:rsidR="006E2C28" w:rsidRDefault="00D2583D" w:rsidP="00794803">
            <w:pPr>
              <w:spacing w:after="120"/>
              <w:jc w:val="center"/>
            </w:pPr>
            <w:r>
              <w:rPr>
                <w:b/>
              </w:rPr>
              <w:t>Financovanie projektu</w:t>
            </w:r>
          </w:p>
        </w:tc>
      </w:tr>
      <w:tr w:rsidR="006F2C32" w14:paraId="37C0EC43" w14:textId="77777777" w:rsidTr="00CF46A5">
        <w:trPr>
          <w:trHeight w:val="3722"/>
        </w:trPr>
        <w:tc>
          <w:tcPr>
            <w:tcW w:w="3261" w:type="dxa"/>
            <w:shd w:val="clear" w:color="auto" w:fill="E2EFD9" w:themeFill="accent6" w:themeFillTint="33"/>
          </w:tcPr>
          <w:p w14:paraId="61530313" w14:textId="77777777" w:rsidR="006F2C32" w:rsidRPr="003D4BB1" w:rsidRDefault="006F2C32" w:rsidP="006F2C32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lastRenderedPageBreak/>
              <w:t>Miera spolufinancovania (intenzita pomoci)</w:t>
            </w:r>
          </w:p>
        </w:tc>
        <w:tc>
          <w:tcPr>
            <w:tcW w:w="6521" w:type="dxa"/>
          </w:tcPr>
          <w:p w14:paraId="48A9DE46" w14:textId="77777777" w:rsidR="008253EF" w:rsidRPr="008253EF" w:rsidRDefault="008253EF" w:rsidP="00871003">
            <w:pPr>
              <w:tabs>
                <w:tab w:val="left" w:pos="1695"/>
              </w:tabs>
            </w:pPr>
          </w:p>
        </w:tc>
      </w:tr>
      <w:tr w:rsidR="006F2C32" w14:paraId="4203F812" w14:textId="77777777" w:rsidTr="00D2583D">
        <w:tc>
          <w:tcPr>
            <w:tcW w:w="3261" w:type="dxa"/>
            <w:shd w:val="clear" w:color="auto" w:fill="E2EFD9" w:themeFill="accent6" w:themeFillTint="33"/>
          </w:tcPr>
          <w:p w14:paraId="7F348F17" w14:textId="77777777" w:rsidR="006F2C32" w:rsidRDefault="006F2C32" w:rsidP="00FB735A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Fond</w:t>
            </w:r>
          </w:p>
        </w:tc>
        <w:tc>
          <w:tcPr>
            <w:tcW w:w="6521" w:type="dxa"/>
          </w:tcPr>
          <w:p w14:paraId="1E6273DF" w14:textId="77777777" w:rsidR="006F2C32" w:rsidRDefault="006F2C32">
            <w:pPr>
              <w:tabs>
                <w:tab w:val="left" w:pos="1695"/>
              </w:tabs>
            </w:pPr>
          </w:p>
        </w:tc>
      </w:tr>
    </w:tbl>
    <w:p w14:paraId="2D509E03" w14:textId="77777777" w:rsidR="006E2C28" w:rsidRDefault="006E2C28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D2583D" w14:paraId="5F7F1153" w14:textId="77777777" w:rsidTr="00D2583D">
        <w:tc>
          <w:tcPr>
            <w:tcW w:w="9782" w:type="dxa"/>
            <w:gridSpan w:val="2"/>
            <w:shd w:val="clear" w:color="auto" w:fill="E2EFD9" w:themeFill="accent6" w:themeFillTint="33"/>
          </w:tcPr>
          <w:p w14:paraId="08CA99E8" w14:textId="77777777" w:rsidR="00D2583D" w:rsidRDefault="00D2583D" w:rsidP="00794803">
            <w:pPr>
              <w:spacing w:after="120"/>
              <w:jc w:val="center"/>
            </w:pPr>
            <w:r>
              <w:rPr>
                <w:b/>
              </w:rPr>
              <w:t>Podmienky poskytnutia príspevku</w:t>
            </w:r>
          </w:p>
        </w:tc>
      </w:tr>
      <w:tr w:rsidR="006F2C32" w14:paraId="5AB527C2" w14:textId="77777777" w:rsidTr="00D2583D">
        <w:tc>
          <w:tcPr>
            <w:tcW w:w="3261" w:type="dxa"/>
            <w:shd w:val="clear" w:color="auto" w:fill="E2EFD9" w:themeFill="accent6" w:themeFillTint="33"/>
          </w:tcPr>
          <w:p w14:paraId="28C89843" w14:textId="77777777" w:rsidR="006F2C32" w:rsidRPr="00871003" w:rsidRDefault="006F2C32" w:rsidP="00B35024">
            <w:pPr>
              <w:tabs>
                <w:tab w:val="left" w:pos="1695"/>
              </w:tabs>
              <w:rPr>
                <w:rFonts w:cstheme="minorHAnsi"/>
                <w:b/>
              </w:rPr>
            </w:pPr>
            <w:r w:rsidRPr="00871003">
              <w:rPr>
                <w:rFonts w:cstheme="minorHAnsi"/>
                <w:b/>
              </w:rPr>
              <w:t>Oprávnen</w:t>
            </w:r>
            <w:r w:rsidR="00216A0E">
              <w:rPr>
                <w:rFonts w:cstheme="minorHAnsi"/>
                <w:b/>
              </w:rPr>
              <w:t>osť</w:t>
            </w:r>
            <w:r w:rsidRPr="00871003">
              <w:rPr>
                <w:rFonts w:cstheme="minorHAnsi"/>
                <w:b/>
              </w:rPr>
              <w:t xml:space="preserve"> žiadateľ</w:t>
            </w:r>
            <w:r w:rsidR="00216A0E">
              <w:rPr>
                <w:rFonts w:cstheme="minorHAnsi"/>
                <w:b/>
              </w:rPr>
              <w:t>a</w:t>
            </w:r>
            <w:r w:rsidRPr="00871003">
              <w:rPr>
                <w:rFonts w:cstheme="minorHAnsi"/>
              </w:rPr>
              <w:t xml:space="preserve">: </w:t>
            </w:r>
          </w:p>
        </w:tc>
        <w:tc>
          <w:tcPr>
            <w:tcW w:w="6521" w:type="dxa"/>
          </w:tcPr>
          <w:p w14:paraId="32860687" w14:textId="77777777" w:rsidR="006F2C32" w:rsidRPr="00871003" w:rsidRDefault="006F2C32" w:rsidP="00256DA0">
            <w:pPr>
              <w:tabs>
                <w:tab w:val="left" w:pos="1695"/>
              </w:tabs>
              <w:spacing w:after="120"/>
              <w:jc w:val="both"/>
              <w:rPr>
                <w:rFonts w:cstheme="minorHAnsi"/>
              </w:rPr>
            </w:pPr>
          </w:p>
        </w:tc>
      </w:tr>
      <w:tr w:rsidR="006D6AEB" w14:paraId="4654B0B0" w14:textId="77777777" w:rsidTr="00037A20">
        <w:tc>
          <w:tcPr>
            <w:tcW w:w="3261" w:type="dxa"/>
            <w:shd w:val="clear" w:color="auto" w:fill="E2EFD9" w:themeFill="accent6" w:themeFillTint="33"/>
          </w:tcPr>
          <w:p w14:paraId="72C31896" w14:textId="77777777" w:rsidR="006D6AEB" w:rsidRPr="00871003" w:rsidRDefault="006D6AEB">
            <w:pPr>
              <w:tabs>
                <w:tab w:val="left" w:pos="1695"/>
              </w:tabs>
              <w:rPr>
                <w:rFonts w:cstheme="minorHAnsi"/>
              </w:rPr>
            </w:pPr>
            <w:r w:rsidRPr="00871003">
              <w:rPr>
                <w:rFonts w:cstheme="minorHAnsi"/>
                <w:b/>
              </w:rPr>
              <w:t>Oprávnen</w:t>
            </w:r>
            <w:r w:rsidR="00AD28CA">
              <w:rPr>
                <w:rFonts w:cstheme="minorHAnsi"/>
                <w:b/>
              </w:rPr>
              <w:t>osť</w:t>
            </w:r>
            <w:r w:rsidRPr="00871003">
              <w:rPr>
                <w:rFonts w:cstheme="minorHAnsi"/>
                <w:b/>
              </w:rPr>
              <w:t xml:space="preserve"> aktiv</w:t>
            </w:r>
            <w:r w:rsidR="00AD28CA">
              <w:rPr>
                <w:rFonts w:cstheme="minorHAnsi"/>
                <w:b/>
              </w:rPr>
              <w:t>í</w:t>
            </w:r>
            <w:r w:rsidRPr="00871003">
              <w:rPr>
                <w:rFonts w:cstheme="minorHAnsi"/>
                <w:b/>
              </w:rPr>
              <w:t>t</w:t>
            </w:r>
            <w:r w:rsidR="00216A0E">
              <w:rPr>
                <w:rFonts w:cstheme="minorHAnsi"/>
                <w:b/>
              </w:rPr>
              <w:t xml:space="preserve"> projektu</w:t>
            </w:r>
            <w:r w:rsidRPr="00871003">
              <w:rPr>
                <w:rFonts w:cstheme="minorHAnsi"/>
              </w:rPr>
              <w:t>:</w:t>
            </w:r>
          </w:p>
        </w:tc>
        <w:tc>
          <w:tcPr>
            <w:tcW w:w="6521" w:type="dxa"/>
          </w:tcPr>
          <w:p w14:paraId="41932DE6" w14:textId="77777777" w:rsidR="00C167B2" w:rsidRPr="001B616C" w:rsidRDefault="00C167B2" w:rsidP="00B66E08">
            <w:pPr>
              <w:tabs>
                <w:tab w:val="left" w:pos="1695"/>
              </w:tabs>
              <w:jc w:val="both"/>
              <w:rPr>
                <w:rFonts w:cstheme="minorHAnsi"/>
              </w:rPr>
            </w:pPr>
          </w:p>
        </w:tc>
      </w:tr>
      <w:tr w:rsidR="002E4BE7" w14:paraId="1D3CC89C" w14:textId="77777777" w:rsidTr="00D2583D">
        <w:tc>
          <w:tcPr>
            <w:tcW w:w="3261" w:type="dxa"/>
            <w:shd w:val="clear" w:color="auto" w:fill="E2EFD9" w:themeFill="accent6" w:themeFillTint="33"/>
          </w:tcPr>
          <w:p w14:paraId="3A0B2B80" w14:textId="77777777" w:rsidR="002E4BE7" w:rsidRPr="00871003" w:rsidRDefault="002E4BE7">
            <w:pPr>
              <w:tabs>
                <w:tab w:val="left" w:pos="1695"/>
              </w:tabs>
              <w:rPr>
                <w:rFonts w:cstheme="minorHAnsi"/>
              </w:rPr>
            </w:pPr>
            <w:r w:rsidRPr="00871003">
              <w:rPr>
                <w:rFonts w:cstheme="minorHAnsi"/>
                <w:b/>
              </w:rPr>
              <w:t>Oprávnen</w:t>
            </w:r>
            <w:r w:rsidR="001051ED">
              <w:rPr>
                <w:rFonts w:cstheme="minorHAnsi"/>
                <w:b/>
              </w:rPr>
              <w:t>osť</w:t>
            </w:r>
            <w:r w:rsidRPr="00871003">
              <w:rPr>
                <w:rFonts w:cstheme="minorHAnsi"/>
                <w:b/>
              </w:rPr>
              <w:t xml:space="preserve"> výdavk</w:t>
            </w:r>
            <w:r w:rsidR="001051ED">
              <w:rPr>
                <w:rFonts w:cstheme="minorHAnsi"/>
                <w:b/>
              </w:rPr>
              <w:t>ov</w:t>
            </w:r>
            <w:r w:rsidRPr="00871003">
              <w:rPr>
                <w:rFonts w:cstheme="minorHAnsi"/>
              </w:rPr>
              <w:t>:</w:t>
            </w:r>
          </w:p>
        </w:tc>
        <w:tc>
          <w:tcPr>
            <w:tcW w:w="6521" w:type="dxa"/>
          </w:tcPr>
          <w:p w14:paraId="5990A5FD" w14:textId="77777777" w:rsidR="00F6138B" w:rsidRPr="00237016" w:rsidRDefault="00F6138B" w:rsidP="0034272C">
            <w:pPr>
              <w:tabs>
                <w:tab w:val="left" w:pos="1695"/>
              </w:tabs>
              <w:jc w:val="both"/>
              <w:rPr>
                <w:rFonts w:cstheme="minorHAnsi"/>
              </w:rPr>
            </w:pPr>
          </w:p>
        </w:tc>
      </w:tr>
      <w:tr w:rsidR="00EF2EB8" w14:paraId="6A811CDA" w14:textId="77777777" w:rsidTr="00D2583D">
        <w:tc>
          <w:tcPr>
            <w:tcW w:w="3261" w:type="dxa"/>
            <w:shd w:val="clear" w:color="auto" w:fill="E2EFD9" w:themeFill="accent6" w:themeFillTint="33"/>
          </w:tcPr>
          <w:p w14:paraId="391F9D64" w14:textId="2D6C8847" w:rsidR="00EF2EB8" w:rsidRPr="00871003" w:rsidRDefault="00EF2EB8">
            <w:pPr>
              <w:tabs>
                <w:tab w:val="left" w:pos="1695"/>
              </w:tabs>
              <w:rPr>
                <w:rFonts w:cstheme="minorHAnsi"/>
                <w:b/>
              </w:rPr>
            </w:pPr>
            <w:r w:rsidRPr="004F6428">
              <w:rPr>
                <w:rFonts w:cstheme="minorHAnsi"/>
                <w:b/>
                <w:color w:val="FF0000"/>
              </w:rPr>
              <w:t>Podmienka splnenia kritérií pre výber projektov</w:t>
            </w:r>
          </w:p>
        </w:tc>
        <w:tc>
          <w:tcPr>
            <w:tcW w:w="6521" w:type="dxa"/>
          </w:tcPr>
          <w:p w14:paraId="0CE5E4A4" w14:textId="77777777" w:rsidR="00EF2EB8" w:rsidRPr="00237016" w:rsidRDefault="00EF2EB8" w:rsidP="0034272C">
            <w:pPr>
              <w:tabs>
                <w:tab w:val="left" w:pos="1695"/>
              </w:tabs>
              <w:jc w:val="both"/>
              <w:rPr>
                <w:rFonts w:cstheme="minorHAnsi"/>
              </w:rPr>
            </w:pPr>
          </w:p>
        </w:tc>
      </w:tr>
      <w:tr w:rsidR="002E4BE7" w14:paraId="401C103B" w14:textId="77777777" w:rsidTr="00D2583D">
        <w:tc>
          <w:tcPr>
            <w:tcW w:w="3261" w:type="dxa"/>
            <w:shd w:val="clear" w:color="auto" w:fill="E2EFD9" w:themeFill="accent6" w:themeFillTint="33"/>
          </w:tcPr>
          <w:p w14:paraId="3FE8B927" w14:textId="1F3EC8C2" w:rsidR="002E4BE7" w:rsidRPr="00647B24" w:rsidRDefault="002E4BE7" w:rsidP="006778E4">
            <w:pPr>
              <w:tabs>
                <w:tab w:val="left" w:pos="1695"/>
              </w:tabs>
              <w:rPr>
                <w:rFonts w:cstheme="minorHAnsi"/>
                <w:b/>
                <w:highlight w:val="yellow"/>
              </w:rPr>
            </w:pPr>
          </w:p>
        </w:tc>
        <w:tc>
          <w:tcPr>
            <w:tcW w:w="6521" w:type="dxa"/>
          </w:tcPr>
          <w:p w14:paraId="5E13D4A6" w14:textId="1CFE0F67" w:rsidR="007B16BD" w:rsidRPr="004F6428" w:rsidRDefault="00EF2EB8" w:rsidP="007B16BD">
            <w:pPr>
              <w:tabs>
                <w:tab w:val="left" w:pos="1695"/>
              </w:tabs>
              <w:spacing w:after="120"/>
              <w:jc w:val="both"/>
              <w:rPr>
                <w:rFonts w:cstheme="minorHAnsi"/>
                <w:color w:val="FF0000"/>
              </w:rPr>
            </w:pPr>
            <w:r w:rsidRPr="00BF2FDB">
              <w:rPr>
                <w:rFonts w:cstheme="minorHAnsi"/>
                <w:i/>
                <w:color w:val="FF0000"/>
              </w:rPr>
              <w:t>Doplňujúce informácie k zneniu vylučujúceho kritéria</w:t>
            </w:r>
            <w:r w:rsidR="00804327" w:rsidRPr="00BF2FDB">
              <w:rPr>
                <w:rFonts w:cstheme="minorHAnsi"/>
                <w:i/>
                <w:color w:val="FF0000"/>
              </w:rPr>
              <w:t xml:space="preserve"> HP</w:t>
            </w:r>
            <w:r w:rsidR="00804327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:         </w:t>
            </w:r>
            <w:r w:rsidR="007B16BD" w:rsidRPr="004F6428">
              <w:rPr>
                <w:rFonts w:cstheme="minorHAnsi"/>
                <w:color w:val="FF0000"/>
              </w:rPr>
              <w:t xml:space="preserve">Projekt musí byť v súlade s horizontálnymi princípmi, ktoré sú definované v čl. 9 nariadenia o spoločných ustanoveniach,  s prihliadnutím na  dodržiavanie zásady rovnakého zaobchádzania a aktívneho podporovania mužov a žien vo všetkých aktivitách a činnostiach, najmä ak ide o prístup k zamestnaniu, odmeňovanie a pracovný postup, odborné vzdelávanie a pracovné podmienky. </w:t>
            </w:r>
          </w:p>
          <w:p w14:paraId="39D1C915" w14:textId="77777777" w:rsidR="002E4BE7" w:rsidRPr="00871003" w:rsidRDefault="007B16BD" w:rsidP="007B16BD">
            <w:pPr>
              <w:tabs>
                <w:tab w:val="left" w:pos="1695"/>
              </w:tabs>
              <w:spacing w:after="120"/>
              <w:jc w:val="both"/>
              <w:rPr>
                <w:rFonts w:cstheme="minorHAnsi"/>
              </w:rPr>
            </w:pPr>
            <w:r w:rsidRPr="004F6428">
              <w:rPr>
                <w:rFonts w:cstheme="minorHAnsi"/>
                <w:color w:val="FF0000"/>
              </w:rPr>
              <w:t>V projektoch je potrebné odstraňovať bariéry a predchádzať všetkým formám diskriminácie, vytvárať podmienky, ktoré zohľadňujú špecifické potreby, ako aj skúsenosti rozmanitých skupín obyvateľstva a zabezpečiť dostupnosť fyzického prostredia, dopravy, informácií a verejných služieb pre obyvateľov s obmedzenou mobilitou a senzorickou orientáciou, v súlade s čl. 9 Dohovoru OSN o právach osôb so zdravotným postihnutím</w:t>
            </w:r>
            <w:bookmarkStart w:id="0" w:name="_GoBack"/>
            <w:bookmarkEnd w:id="0"/>
            <w:r w:rsidRPr="004F6428">
              <w:rPr>
                <w:rFonts w:cstheme="minorHAnsi"/>
                <w:color w:val="FF0000"/>
              </w:rPr>
              <w:t>.</w:t>
            </w:r>
          </w:p>
        </w:tc>
      </w:tr>
      <w:tr w:rsidR="00DE5AF0" w14:paraId="4EEC41C7" w14:textId="77777777" w:rsidTr="00D2583D">
        <w:tc>
          <w:tcPr>
            <w:tcW w:w="3261" w:type="dxa"/>
            <w:shd w:val="clear" w:color="auto" w:fill="E2EFD9" w:themeFill="accent6" w:themeFillTint="33"/>
          </w:tcPr>
          <w:p w14:paraId="0FA78CF7" w14:textId="77777777" w:rsidR="00DE5AF0" w:rsidRPr="003D4BB1" w:rsidRDefault="00DE5AF0" w:rsidP="00DE5AF0">
            <w:pPr>
              <w:tabs>
                <w:tab w:val="left" w:pos="1695"/>
              </w:tabs>
              <w:rPr>
                <w:b/>
              </w:rPr>
            </w:pPr>
            <w:r w:rsidRPr="0002444C">
              <w:rPr>
                <w:b/>
              </w:rPr>
              <w:t>Oprávnenosť miesta realizácie projektu</w:t>
            </w:r>
          </w:p>
        </w:tc>
        <w:tc>
          <w:tcPr>
            <w:tcW w:w="6521" w:type="dxa"/>
          </w:tcPr>
          <w:p w14:paraId="29D797EE" w14:textId="77777777" w:rsidR="00F6138B" w:rsidRDefault="00F6138B" w:rsidP="0034272C">
            <w:pPr>
              <w:tabs>
                <w:tab w:val="left" w:pos="1695"/>
              </w:tabs>
              <w:jc w:val="both"/>
            </w:pPr>
          </w:p>
        </w:tc>
      </w:tr>
      <w:tr w:rsidR="008F56E2" w14:paraId="2042D037" w14:textId="77777777" w:rsidTr="00D2583D">
        <w:tc>
          <w:tcPr>
            <w:tcW w:w="3261" w:type="dxa"/>
            <w:shd w:val="clear" w:color="auto" w:fill="E2EFD9" w:themeFill="accent6" w:themeFillTint="33"/>
          </w:tcPr>
          <w:p w14:paraId="58A45199" w14:textId="77777777" w:rsidR="008F56E2" w:rsidRPr="00647B24" w:rsidRDefault="008F56E2" w:rsidP="008F56E2">
            <w:pPr>
              <w:spacing w:after="120"/>
              <w:rPr>
                <w:rFonts w:cstheme="minorHAnsi"/>
                <w:b/>
              </w:rPr>
            </w:pPr>
            <w:r>
              <w:rPr>
                <w:b/>
              </w:rPr>
              <w:t>P</w:t>
            </w:r>
            <w:r w:rsidRPr="0002444C">
              <w:rPr>
                <w:b/>
              </w:rPr>
              <w:t>odmienka povinného definovania merateľných ukazovateľov projektu</w:t>
            </w:r>
          </w:p>
        </w:tc>
        <w:tc>
          <w:tcPr>
            <w:tcW w:w="6521" w:type="dxa"/>
          </w:tcPr>
          <w:p w14:paraId="32DB4069" w14:textId="77777777" w:rsidR="008F56E2" w:rsidRPr="00871003" w:rsidRDefault="008F56E2" w:rsidP="0034272C">
            <w:pPr>
              <w:tabs>
                <w:tab w:val="left" w:pos="1695"/>
              </w:tabs>
              <w:jc w:val="both"/>
              <w:rPr>
                <w:rFonts w:cstheme="minorHAnsi"/>
                <w:b/>
              </w:rPr>
            </w:pPr>
          </w:p>
        </w:tc>
      </w:tr>
    </w:tbl>
    <w:p w14:paraId="3E3AA02D" w14:textId="77777777" w:rsidR="00F6138B" w:rsidRDefault="00F6138B"/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94C5B" w14:paraId="5F6829E8" w14:textId="77777777" w:rsidTr="00694C5B">
        <w:tc>
          <w:tcPr>
            <w:tcW w:w="9782" w:type="dxa"/>
            <w:gridSpan w:val="2"/>
            <w:shd w:val="clear" w:color="auto" w:fill="E2EFD9" w:themeFill="accent6" w:themeFillTint="33"/>
          </w:tcPr>
          <w:p w14:paraId="6A1FC226" w14:textId="77777777" w:rsidR="00694C5B" w:rsidRDefault="00694C5B" w:rsidP="00794803">
            <w:pPr>
              <w:spacing w:after="120"/>
              <w:jc w:val="center"/>
            </w:pPr>
            <w:r>
              <w:rPr>
                <w:b/>
              </w:rPr>
              <w:lastRenderedPageBreak/>
              <w:t>Ďalšie skutočnosti týkajúce sa poskytovania príspevku</w:t>
            </w:r>
          </w:p>
        </w:tc>
      </w:tr>
      <w:tr w:rsidR="003E7044" w:rsidDel="00A63269" w14:paraId="65BD7BFF" w14:textId="77777777" w:rsidTr="00694C5B">
        <w:tc>
          <w:tcPr>
            <w:tcW w:w="3261" w:type="dxa"/>
            <w:shd w:val="clear" w:color="auto" w:fill="E2EFD9" w:themeFill="accent6" w:themeFillTint="33"/>
          </w:tcPr>
          <w:p w14:paraId="3A1C9E05" w14:textId="77777777" w:rsidR="003E7044" w:rsidRDefault="003E7044" w:rsidP="003E7044">
            <w:pPr>
              <w:spacing w:after="120"/>
              <w:rPr>
                <w:b/>
              </w:rPr>
            </w:pPr>
            <w:r>
              <w:rPr>
                <w:b/>
              </w:rPr>
              <w:t>Podmienka uplatňovania zásady „nespôsobovať významnú škodu“ (DNSH)</w:t>
            </w:r>
          </w:p>
          <w:p w14:paraId="76E6FF81" w14:textId="77777777" w:rsidR="003E7044" w:rsidRPr="00814177" w:rsidRDefault="003E7044" w:rsidP="00814177">
            <w:pPr>
              <w:spacing w:after="120"/>
              <w:rPr>
                <w:b/>
              </w:rPr>
            </w:pPr>
          </w:p>
        </w:tc>
        <w:tc>
          <w:tcPr>
            <w:tcW w:w="6521" w:type="dxa"/>
          </w:tcPr>
          <w:p w14:paraId="16E4E1F7" w14:textId="77777777" w:rsidR="00F6138B" w:rsidRDefault="00F6138B" w:rsidP="00072C7F">
            <w:pPr>
              <w:pStyle w:val="xmsolistparagraph"/>
              <w:spacing w:after="120"/>
              <w:ind w:left="0"/>
              <w:jc w:val="both"/>
            </w:pPr>
          </w:p>
        </w:tc>
      </w:tr>
    </w:tbl>
    <w:p w14:paraId="314AD97A" w14:textId="77777777" w:rsidR="00694C5B" w:rsidRDefault="00694C5B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694C5B" w14:paraId="70597DB8" w14:textId="77777777" w:rsidTr="00694C5B">
        <w:tc>
          <w:tcPr>
            <w:tcW w:w="9782" w:type="dxa"/>
            <w:gridSpan w:val="2"/>
            <w:shd w:val="clear" w:color="auto" w:fill="E2EFD9" w:themeFill="accent6" w:themeFillTint="33"/>
          </w:tcPr>
          <w:p w14:paraId="1F85F01E" w14:textId="77777777" w:rsidR="00694C5B" w:rsidRDefault="00694C5B" w:rsidP="00794803">
            <w:pPr>
              <w:spacing w:after="120"/>
              <w:jc w:val="center"/>
            </w:pPr>
            <w:r>
              <w:rPr>
                <w:b/>
              </w:rPr>
              <w:t>Informácie k spôsobu predloženia ŽoNFP</w:t>
            </w:r>
          </w:p>
        </w:tc>
      </w:tr>
      <w:tr w:rsidR="000352C7" w14:paraId="25B8615C" w14:textId="77777777" w:rsidTr="00694C5B">
        <w:tc>
          <w:tcPr>
            <w:tcW w:w="3261" w:type="dxa"/>
            <w:shd w:val="clear" w:color="auto" w:fill="E2EFD9" w:themeFill="accent6" w:themeFillTint="33"/>
          </w:tcPr>
          <w:p w14:paraId="3438FF58" w14:textId="77777777" w:rsidR="000352C7" w:rsidRPr="003D4BB1" w:rsidRDefault="000352C7" w:rsidP="000352C7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Spôsob podania ŽoNFP</w:t>
            </w:r>
          </w:p>
        </w:tc>
        <w:tc>
          <w:tcPr>
            <w:tcW w:w="6521" w:type="dxa"/>
          </w:tcPr>
          <w:p w14:paraId="09A8A46B" w14:textId="77777777" w:rsidR="00972648" w:rsidRPr="00B174D1" w:rsidRDefault="00972648" w:rsidP="00972648">
            <w:pPr>
              <w:tabs>
                <w:tab w:val="left" w:pos="1695"/>
              </w:tabs>
              <w:spacing w:after="120"/>
              <w:jc w:val="both"/>
            </w:pPr>
          </w:p>
        </w:tc>
      </w:tr>
      <w:tr w:rsidR="000352C7" w14:paraId="6392735D" w14:textId="77777777" w:rsidTr="00694C5B">
        <w:tc>
          <w:tcPr>
            <w:tcW w:w="3261" w:type="dxa"/>
            <w:shd w:val="clear" w:color="auto" w:fill="E2EFD9" w:themeFill="accent6" w:themeFillTint="33"/>
          </w:tcPr>
          <w:p w14:paraId="2D7BBAA6" w14:textId="77777777" w:rsidR="000352C7" w:rsidRDefault="000352C7" w:rsidP="000352C7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Miesto pre podanie ŽoNFP</w:t>
            </w:r>
          </w:p>
        </w:tc>
        <w:tc>
          <w:tcPr>
            <w:tcW w:w="6521" w:type="dxa"/>
          </w:tcPr>
          <w:p w14:paraId="7EB43CEE" w14:textId="77777777" w:rsidR="007705ED" w:rsidRDefault="007705ED" w:rsidP="006E27A5">
            <w:pPr>
              <w:tabs>
                <w:tab w:val="left" w:pos="1695"/>
              </w:tabs>
              <w:ind w:left="597"/>
              <w:jc w:val="both"/>
            </w:pPr>
          </w:p>
        </w:tc>
      </w:tr>
    </w:tbl>
    <w:p w14:paraId="0460AF33" w14:textId="77777777" w:rsidR="00694C5B" w:rsidRDefault="00694C5B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3F4C39" w14:paraId="5804FDE3" w14:textId="77777777" w:rsidTr="003F4C39">
        <w:tc>
          <w:tcPr>
            <w:tcW w:w="9782" w:type="dxa"/>
            <w:shd w:val="clear" w:color="auto" w:fill="E2EFD9" w:themeFill="accent6" w:themeFillTint="33"/>
          </w:tcPr>
          <w:p w14:paraId="0C2DE709" w14:textId="77777777" w:rsidR="003F4C39" w:rsidRDefault="003F4C39" w:rsidP="00794803">
            <w:pPr>
              <w:spacing w:after="120"/>
              <w:jc w:val="center"/>
            </w:pPr>
            <w:r>
              <w:rPr>
                <w:b/>
              </w:rPr>
              <w:t>Predpokladaná lehota na vydanie rozhodnutia v konaní o ŽoNFP</w:t>
            </w:r>
          </w:p>
        </w:tc>
      </w:tr>
      <w:tr w:rsidR="003F4C39" w14:paraId="01B1FFE1" w14:textId="77777777" w:rsidTr="003F4C39">
        <w:tc>
          <w:tcPr>
            <w:tcW w:w="9782" w:type="dxa"/>
          </w:tcPr>
          <w:p w14:paraId="528CE174" w14:textId="77777777" w:rsidR="003F4C39" w:rsidRDefault="003F4C39" w:rsidP="000352C7">
            <w:pPr>
              <w:spacing w:after="120"/>
            </w:pPr>
          </w:p>
        </w:tc>
      </w:tr>
    </w:tbl>
    <w:p w14:paraId="24B1FAF6" w14:textId="77777777" w:rsidR="00A1707F" w:rsidRDefault="00A1707F" w:rsidP="00AA3537">
      <w:pPr>
        <w:spacing w:after="0" w:line="240" w:lineRule="auto"/>
      </w:pPr>
    </w:p>
    <w:p w14:paraId="5AF566E4" w14:textId="77777777" w:rsidR="007F4673" w:rsidRDefault="007F4673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9B2ACE" w14:paraId="27ED6EDD" w14:textId="77777777" w:rsidTr="00356D90">
        <w:tc>
          <w:tcPr>
            <w:tcW w:w="9782" w:type="dxa"/>
            <w:gridSpan w:val="2"/>
            <w:shd w:val="clear" w:color="auto" w:fill="E2EFD9" w:themeFill="accent6" w:themeFillTint="33"/>
          </w:tcPr>
          <w:p w14:paraId="13791A2A" w14:textId="77777777" w:rsidR="009B2ACE" w:rsidRDefault="009B2ACE" w:rsidP="00356D90">
            <w:pPr>
              <w:spacing w:after="120"/>
              <w:jc w:val="center"/>
            </w:pPr>
            <w:r>
              <w:rPr>
                <w:b/>
              </w:rPr>
              <w:t>Ďalšie formálne náležitosti</w:t>
            </w:r>
          </w:p>
        </w:tc>
      </w:tr>
      <w:tr w:rsidR="009B2ACE" w:rsidRPr="00A76074" w14:paraId="06637A35" w14:textId="77777777" w:rsidTr="00356D90">
        <w:tc>
          <w:tcPr>
            <w:tcW w:w="3261" w:type="dxa"/>
            <w:shd w:val="clear" w:color="auto" w:fill="E2EFD9" w:themeFill="accent6" w:themeFillTint="33"/>
          </w:tcPr>
          <w:p w14:paraId="5AC2D133" w14:textId="77777777" w:rsidR="009B2ACE" w:rsidRDefault="00530BAA" w:rsidP="00356D90">
            <w:pPr>
              <w:spacing w:after="120"/>
            </w:pPr>
            <w:r w:rsidRPr="006F5425">
              <w:rPr>
                <w:b/>
              </w:rPr>
              <w:t>Spôsob financovania</w:t>
            </w:r>
          </w:p>
        </w:tc>
        <w:tc>
          <w:tcPr>
            <w:tcW w:w="6521" w:type="dxa"/>
          </w:tcPr>
          <w:p w14:paraId="7EE08537" w14:textId="77777777" w:rsidR="009B2ACE" w:rsidRPr="00A76074" w:rsidRDefault="009B2ACE" w:rsidP="00530BAA">
            <w:pPr>
              <w:spacing w:after="120"/>
            </w:pPr>
          </w:p>
        </w:tc>
      </w:tr>
      <w:tr w:rsidR="009B2ACE" w:rsidRPr="00A76074" w14:paraId="488770A2" w14:textId="77777777" w:rsidTr="00356D90">
        <w:tc>
          <w:tcPr>
            <w:tcW w:w="3261" w:type="dxa"/>
            <w:shd w:val="clear" w:color="auto" w:fill="E2EFD9" w:themeFill="accent6" w:themeFillTint="33"/>
          </w:tcPr>
          <w:p w14:paraId="3153F409" w14:textId="77777777" w:rsidR="009B2ACE" w:rsidRDefault="00530BAA" w:rsidP="00356D90">
            <w:pPr>
              <w:spacing w:after="120"/>
            </w:pPr>
            <w:r w:rsidRPr="00814177">
              <w:rPr>
                <w:b/>
              </w:rPr>
              <w:t>Zabezpečeni</w:t>
            </w:r>
            <w:r>
              <w:rPr>
                <w:b/>
              </w:rPr>
              <w:t>e</w:t>
            </w:r>
            <w:r w:rsidRPr="00814177">
              <w:rPr>
                <w:b/>
              </w:rPr>
              <w:t xml:space="preserve"> pohľadávky</w:t>
            </w:r>
          </w:p>
        </w:tc>
        <w:tc>
          <w:tcPr>
            <w:tcW w:w="6521" w:type="dxa"/>
          </w:tcPr>
          <w:p w14:paraId="7CC5BA42" w14:textId="77777777" w:rsidR="009B2ACE" w:rsidRPr="00A76074" w:rsidRDefault="009B2ACE" w:rsidP="00356D90">
            <w:pPr>
              <w:spacing w:after="120"/>
            </w:pPr>
          </w:p>
        </w:tc>
      </w:tr>
    </w:tbl>
    <w:p w14:paraId="0EF8DE08" w14:textId="77777777" w:rsidR="00A1707F" w:rsidRDefault="00A1707F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173D20" w14:paraId="1F47B563" w14:textId="77777777" w:rsidTr="00173D20">
        <w:tc>
          <w:tcPr>
            <w:tcW w:w="9782" w:type="dxa"/>
            <w:gridSpan w:val="2"/>
            <w:shd w:val="clear" w:color="auto" w:fill="E2EFD9" w:themeFill="accent6" w:themeFillTint="33"/>
          </w:tcPr>
          <w:p w14:paraId="7C6A90F3" w14:textId="77777777" w:rsidR="00173D20" w:rsidRDefault="00173D20" w:rsidP="00794803">
            <w:pPr>
              <w:spacing w:after="120"/>
              <w:jc w:val="center"/>
            </w:pPr>
            <w:r>
              <w:rPr>
                <w:b/>
              </w:rPr>
              <w:t>Poskytovanie informácií k príprave ŽoNFP</w:t>
            </w:r>
          </w:p>
        </w:tc>
      </w:tr>
      <w:tr w:rsidR="00173D20" w14:paraId="01A6141C" w14:textId="77777777" w:rsidTr="00173D20">
        <w:tc>
          <w:tcPr>
            <w:tcW w:w="3261" w:type="dxa"/>
            <w:shd w:val="clear" w:color="auto" w:fill="E2EFD9" w:themeFill="accent6" w:themeFillTint="33"/>
          </w:tcPr>
          <w:p w14:paraId="1D065B3A" w14:textId="77777777" w:rsidR="00173D20" w:rsidRDefault="00173D20">
            <w:pPr>
              <w:spacing w:after="120"/>
            </w:pPr>
            <w:r>
              <w:rPr>
                <w:b/>
              </w:rPr>
              <w:t>Kontaktné údaje poskytovateľa a spôsob komunikácie s</w:t>
            </w:r>
            <w:r w:rsidR="009A3E57">
              <w:rPr>
                <w:b/>
              </w:rPr>
              <w:t> </w:t>
            </w:r>
            <w:r>
              <w:rPr>
                <w:b/>
              </w:rPr>
              <w:t>poskytovateľom</w:t>
            </w:r>
          </w:p>
        </w:tc>
        <w:tc>
          <w:tcPr>
            <w:tcW w:w="6521" w:type="dxa"/>
          </w:tcPr>
          <w:p w14:paraId="17E685C2" w14:textId="77777777" w:rsidR="00173D20" w:rsidRDefault="00173D20" w:rsidP="00CF46A5">
            <w:pPr>
              <w:spacing w:after="120"/>
              <w:jc w:val="both"/>
            </w:pPr>
          </w:p>
        </w:tc>
      </w:tr>
    </w:tbl>
    <w:p w14:paraId="5B5E253A" w14:textId="77777777" w:rsidR="00173D20" w:rsidRDefault="00173D20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173D20" w14:paraId="7E22721F" w14:textId="77777777" w:rsidTr="00173D20">
        <w:tc>
          <w:tcPr>
            <w:tcW w:w="9782" w:type="dxa"/>
            <w:gridSpan w:val="2"/>
            <w:shd w:val="clear" w:color="auto" w:fill="E2EFD9" w:themeFill="accent6" w:themeFillTint="33"/>
          </w:tcPr>
          <w:p w14:paraId="45C6FE9C" w14:textId="77777777" w:rsidR="00173D20" w:rsidRDefault="00173D20" w:rsidP="00794803">
            <w:pPr>
              <w:spacing w:after="120"/>
              <w:jc w:val="center"/>
            </w:pPr>
            <w:r>
              <w:rPr>
                <w:b/>
              </w:rPr>
              <w:t xml:space="preserve">Identifikácia synergických </w:t>
            </w:r>
            <w:r w:rsidRPr="00450A79">
              <w:rPr>
                <w:b/>
              </w:rPr>
              <w:t>a</w:t>
            </w:r>
            <w:r>
              <w:rPr>
                <w:b/>
              </w:rPr>
              <w:t> </w:t>
            </w:r>
            <w:r w:rsidRPr="00450A79">
              <w:rPr>
                <w:b/>
              </w:rPr>
              <w:t>komplementárnych</w:t>
            </w:r>
            <w:r>
              <w:rPr>
                <w:b/>
              </w:rPr>
              <w:t xml:space="preserve"> účinkov</w:t>
            </w:r>
          </w:p>
        </w:tc>
      </w:tr>
      <w:tr w:rsidR="00173D20" w14:paraId="5802AEF8" w14:textId="77777777" w:rsidTr="00173D20">
        <w:tc>
          <w:tcPr>
            <w:tcW w:w="3261" w:type="dxa"/>
            <w:shd w:val="clear" w:color="auto" w:fill="E2EFD9" w:themeFill="accent6" w:themeFillTint="33"/>
          </w:tcPr>
          <w:p w14:paraId="0A810C19" w14:textId="77777777" w:rsidR="00173D20" w:rsidRDefault="00173D20" w:rsidP="00794803">
            <w:pPr>
              <w:spacing w:after="120"/>
            </w:pPr>
            <w:r>
              <w:rPr>
                <w:b/>
              </w:rPr>
              <w:t xml:space="preserve">Synergické </w:t>
            </w:r>
            <w:r w:rsidRPr="00245517">
              <w:rPr>
                <w:b/>
              </w:rPr>
              <w:t>a</w:t>
            </w:r>
            <w:r>
              <w:rPr>
                <w:b/>
              </w:rPr>
              <w:t> </w:t>
            </w:r>
            <w:r w:rsidRPr="00245517">
              <w:rPr>
                <w:b/>
              </w:rPr>
              <w:t>komplementárne</w:t>
            </w:r>
            <w:r>
              <w:rPr>
                <w:b/>
              </w:rPr>
              <w:t xml:space="preserve"> účinky</w:t>
            </w:r>
          </w:p>
        </w:tc>
        <w:tc>
          <w:tcPr>
            <w:tcW w:w="6521" w:type="dxa"/>
          </w:tcPr>
          <w:p w14:paraId="13B9BFE0" w14:textId="77777777" w:rsidR="00173D20" w:rsidRPr="00A76074" w:rsidRDefault="00173D20" w:rsidP="00BF2B10">
            <w:pPr>
              <w:spacing w:after="120"/>
            </w:pPr>
          </w:p>
        </w:tc>
      </w:tr>
    </w:tbl>
    <w:p w14:paraId="79FF3B94" w14:textId="77777777" w:rsidR="00173D20" w:rsidRDefault="00173D20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796DB5" w14:paraId="6B5C961E" w14:textId="77777777" w:rsidTr="00796DB5">
        <w:tc>
          <w:tcPr>
            <w:tcW w:w="9782" w:type="dxa"/>
            <w:gridSpan w:val="2"/>
            <w:shd w:val="clear" w:color="auto" w:fill="E2EFD9" w:themeFill="accent6" w:themeFillTint="33"/>
          </w:tcPr>
          <w:p w14:paraId="4F9D94A6" w14:textId="77777777" w:rsidR="00796DB5" w:rsidRDefault="00796DB5" w:rsidP="00794803">
            <w:pPr>
              <w:spacing w:after="120"/>
              <w:jc w:val="center"/>
            </w:pPr>
            <w:r>
              <w:rPr>
                <w:b/>
              </w:rPr>
              <w:t>Zmena a zrušenie výzvy</w:t>
            </w:r>
          </w:p>
        </w:tc>
      </w:tr>
      <w:tr w:rsidR="00796DB5" w14:paraId="05719AF4" w14:textId="77777777" w:rsidTr="00796DB5">
        <w:tc>
          <w:tcPr>
            <w:tcW w:w="3261" w:type="dxa"/>
            <w:shd w:val="clear" w:color="auto" w:fill="E2EFD9" w:themeFill="accent6" w:themeFillTint="33"/>
          </w:tcPr>
          <w:p w14:paraId="59F7F9BA" w14:textId="77777777" w:rsidR="00796DB5" w:rsidRPr="003D4BB1" w:rsidRDefault="00796DB5" w:rsidP="00794803">
            <w:pPr>
              <w:tabs>
                <w:tab w:val="left" w:pos="1695"/>
              </w:tabs>
              <w:spacing w:after="120"/>
              <w:rPr>
                <w:b/>
              </w:rPr>
            </w:pPr>
            <w:r>
              <w:rPr>
                <w:b/>
              </w:rPr>
              <w:t>Zmena a zrušenie výzvy</w:t>
            </w:r>
          </w:p>
        </w:tc>
        <w:tc>
          <w:tcPr>
            <w:tcW w:w="6521" w:type="dxa"/>
          </w:tcPr>
          <w:p w14:paraId="19344617" w14:textId="77777777" w:rsidR="00796DB5" w:rsidRDefault="00796DB5" w:rsidP="00636ED3">
            <w:pPr>
              <w:pStyle w:val="l4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14:paraId="725237C3" w14:textId="77777777" w:rsidR="009A3E57" w:rsidRDefault="009A3E57" w:rsidP="00AA3537">
      <w:pPr>
        <w:spacing w:after="0" w:line="240" w:lineRule="auto"/>
      </w:pPr>
    </w:p>
    <w:p w14:paraId="57322BB9" w14:textId="77777777" w:rsidR="00636ED3" w:rsidRDefault="00636ED3" w:rsidP="00AA3537">
      <w:pPr>
        <w:spacing w:after="0" w:line="240" w:lineRule="auto"/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796DB5" w14:paraId="17589EA6" w14:textId="77777777" w:rsidTr="00796DB5">
        <w:tc>
          <w:tcPr>
            <w:tcW w:w="9782" w:type="dxa"/>
            <w:shd w:val="clear" w:color="auto" w:fill="E2EFD9" w:themeFill="accent6" w:themeFillTint="33"/>
          </w:tcPr>
          <w:p w14:paraId="3AC44A06" w14:textId="77777777" w:rsidR="00796DB5" w:rsidRDefault="00796DB5" w:rsidP="00794803">
            <w:pPr>
              <w:spacing w:after="120"/>
              <w:jc w:val="center"/>
            </w:pPr>
            <w:r>
              <w:rPr>
                <w:b/>
              </w:rPr>
              <w:t>Prílohy výzvy</w:t>
            </w:r>
          </w:p>
        </w:tc>
      </w:tr>
      <w:tr w:rsidR="00882F3C" w14:paraId="3263D6B9" w14:textId="77777777" w:rsidTr="00796DB5">
        <w:tc>
          <w:tcPr>
            <w:tcW w:w="9782" w:type="dxa"/>
          </w:tcPr>
          <w:p w14:paraId="3DCB114F" w14:textId="77777777" w:rsidR="00882F3C" w:rsidRPr="005D4481" w:rsidRDefault="00882F3C" w:rsidP="00154FAF">
            <w:pPr>
              <w:pStyle w:val="Odsekzoznamu1"/>
              <w:numPr>
                <w:ilvl w:val="0"/>
                <w:numId w:val="23"/>
              </w:numPr>
              <w:spacing w:after="120"/>
              <w:ind w:left="464" w:hanging="39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448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Formulár žiadosti o NFP</w:t>
            </w:r>
          </w:p>
        </w:tc>
      </w:tr>
      <w:tr w:rsidR="00882F3C" w14:paraId="69BABC2C" w14:textId="77777777" w:rsidTr="00796DB5">
        <w:tc>
          <w:tcPr>
            <w:tcW w:w="9782" w:type="dxa"/>
          </w:tcPr>
          <w:p w14:paraId="3B313493" w14:textId="77777777" w:rsidR="00882F3C" w:rsidRPr="005D4481" w:rsidRDefault="00882F3C" w:rsidP="00154FAF">
            <w:pPr>
              <w:pStyle w:val="Odsekzoznamu1"/>
              <w:numPr>
                <w:ilvl w:val="0"/>
                <w:numId w:val="23"/>
              </w:numPr>
              <w:spacing w:after="120"/>
              <w:ind w:left="464" w:hanging="398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D448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Vzor povinnej prílohy k žiadosti o NFP - </w:t>
            </w:r>
            <w:r w:rsidR="004B75F8" w:rsidRPr="005D448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Opis projektu</w:t>
            </w:r>
          </w:p>
        </w:tc>
      </w:tr>
      <w:tr w:rsidR="009F5E7F" w14:paraId="7D1223C8" w14:textId="77777777" w:rsidTr="00796DB5">
        <w:tc>
          <w:tcPr>
            <w:tcW w:w="9782" w:type="dxa"/>
          </w:tcPr>
          <w:p w14:paraId="3BD1DCD8" w14:textId="77777777" w:rsidR="009F5E7F" w:rsidRPr="005D4481" w:rsidRDefault="006778E4" w:rsidP="00154FAF">
            <w:pPr>
              <w:pStyle w:val="Odsekzoznamu1"/>
              <w:numPr>
                <w:ilvl w:val="0"/>
                <w:numId w:val="23"/>
              </w:numPr>
              <w:spacing w:after="120"/>
              <w:ind w:left="464" w:hanging="398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D4481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B8110C" w:rsidRPr="005D4481">
              <w:rPr>
                <w:rFonts w:asciiTheme="minorHAnsi" w:hAnsiTheme="minorHAnsi" w:cstheme="minorHAnsi"/>
                <w:sz w:val="22"/>
                <w:szCs w:val="22"/>
              </w:rPr>
              <w:t>ritéri</w:t>
            </w:r>
            <w:r w:rsidRPr="005D4481">
              <w:rPr>
                <w:rFonts w:asciiTheme="minorHAnsi" w:hAnsiTheme="minorHAnsi" w:cstheme="minorHAnsi"/>
                <w:sz w:val="22"/>
                <w:szCs w:val="22"/>
              </w:rPr>
              <w:t>á</w:t>
            </w:r>
            <w:r w:rsidR="00B8110C" w:rsidRPr="005D4481">
              <w:rPr>
                <w:rFonts w:asciiTheme="minorHAnsi" w:hAnsiTheme="minorHAnsi" w:cstheme="minorHAnsi"/>
                <w:sz w:val="22"/>
                <w:szCs w:val="22"/>
              </w:rPr>
              <w:t xml:space="preserve"> pre výber projektov</w:t>
            </w:r>
          </w:p>
        </w:tc>
      </w:tr>
      <w:tr w:rsidR="00824233" w14:paraId="0BE57CBF" w14:textId="77777777" w:rsidTr="00796DB5">
        <w:tc>
          <w:tcPr>
            <w:tcW w:w="9782" w:type="dxa"/>
          </w:tcPr>
          <w:p w14:paraId="3BF39D47" w14:textId="77777777" w:rsidR="00824233" w:rsidRPr="005D4481" w:rsidRDefault="00824233" w:rsidP="00154FAF">
            <w:pPr>
              <w:pStyle w:val="Odsekzoznamu1"/>
              <w:numPr>
                <w:ilvl w:val="0"/>
                <w:numId w:val="23"/>
              </w:numPr>
              <w:spacing w:after="120"/>
              <w:ind w:left="464" w:hanging="398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4481">
              <w:rPr>
                <w:rFonts w:asciiTheme="minorHAnsi" w:hAnsiTheme="minorHAnsi" w:cstheme="minorHAnsi"/>
                <w:sz w:val="22"/>
                <w:szCs w:val="22"/>
              </w:rPr>
              <w:t>Zoznam merateľných ukazovateľov projektu a iných údajov</w:t>
            </w:r>
          </w:p>
        </w:tc>
      </w:tr>
    </w:tbl>
    <w:p w14:paraId="7DEF5797" w14:textId="77777777" w:rsidR="00796DB5" w:rsidRDefault="00796DB5"/>
    <w:sectPr w:rsidR="00796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98A94" w14:textId="77777777" w:rsidR="00457A45" w:rsidRDefault="00457A45" w:rsidP="00AA5C2F">
      <w:pPr>
        <w:spacing w:after="0" w:line="240" w:lineRule="auto"/>
      </w:pPr>
      <w:r>
        <w:separator/>
      </w:r>
    </w:p>
  </w:endnote>
  <w:endnote w:type="continuationSeparator" w:id="0">
    <w:p w14:paraId="6ACFBC1A" w14:textId="77777777" w:rsidR="00457A45" w:rsidRDefault="00457A45" w:rsidP="00AA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494908"/>
      <w:docPartObj>
        <w:docPartGallery w:val="Page Numbers (Bottom of Page)"/>
        <w:docPartUnique/>
      </w:docPartObj>
    </w:sdtPr>
    <w:sdtEndPr/>
    <w:sdtContent>
      <w:p w14:paraId="5E3DEDA9" w14:textId="53E04898" w:rsidR="00E246C9" w:rsidRDefault="00E246C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04">
          <w:rPr>
            <w:noProof/>
          </w:rPr>
          <w:t>4</w:t>
        </w:r>
        <w:r>
          <w:fldChar w:fldCharType="end"/>
        </w:r>
      </w:p>
    </w:sdtContent>
  </w:sdt>
  <w:p w14:paraId="08D354EC" w14:textId="77777777" w:rsidR="00E246C9" w:rsidRDefault="00E246C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CB43" w14:textId="77777777" w:rsidR="00457A45" w:rsidRDefault="00457A45" w:rsidP="00AA5C2F">
      <w:pPr>
        <w:spacing w:after="0" w:line="240" w:lineRule="auto"/>
      </w:pPr>
      <w:r>
        <w:separator/>
      </w:r>
    </w:p>
  </w:footnote>
  <w:footnote w:type="continuationSeparator" w:id="0">
    <w:p w14:paraId="118AFAF3" w14:textId="77777777" w:rsidR="00457A45" w:rsidRDefault="00457A45" w:rsidP="00AA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92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3021"/>
      <w:gridCol w:w="3452"/>
    </w:tblGrid>
    <w:tr w:rsidR="00BD4F86" w14:paraId="26A5B959" w14:textId="77777777" w:rsidTr="002963B2">
      <w:tc>
        <w:tcPr>
          <w:tcW w:w="3451" w:type="dxa"/>
        </w:tcPr>
        <w:p w14:paraId="0D9BCD72" w14:textId="77777777" w:rsidR="00BD4F86" w:rsidRDefault="00BD4F86" w:rsidP="00952C2C">
          <w:pPr>
            <w:pStyle w:val="Hlavika"/>
            <w:tabs>
              <w:tab w:val="clear" w:pos="9072"/>
            </w:tabs>
          </w:pPr>
        </w:p>
        <w:p w14:paraId="2D2546E9" w14:textId="77777777" w:rsidR="00BD4F86" w:rsidRDefault="002963B2" w:rsidP="00BD4F86">
          <w:r>
            <w:rPr>
              <w:noProof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4B0DE284" wp14:editId="6EB7AE01">
                <wp:simplePos x="0" y="0"/>
                <wp:positionH relativeFrom="column">
                  <wp:posOffset>-38718</wp:posOffset>
                </wp:positionH>
                <wp:positionV relativeFrom="paragraph">
                  <wp:posOffset>86703</wp:posOffset>
                </wp:positionV>
                <wp:extent cx="1790700" cy="412799"/>
                <wp:effectExtent l="0" t="0" r="0" b="6350"/>
                <wp:wrapNone/>
                <wp:docPr id="19" name="Obrázok 19" descr="C:\Users\barcikova\AppData\Local\Temp\Temp1_logo-mirri-farebne-sk.zip\logo mirri farebne s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ok 6" descr="C:\Users\barcikova\AppData\Local\Temp\Temp1_logo-mirri-farebne-sk.zip\logo mirri farebne sk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12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A1E30D7" w14:textId="77777777" w:rsidR="00BD4F86" w:rsidRDefault="00BD4F86" w:rsidP="00BD4F86"/>
        <w:p w14:paraId="43445390" w14:textId="77777777" w:rsidR="00BD4F86" w:rsidRPr="00BD4F86" w:rsidRDefault="00BD4F86" w:rsidP="00BD4F86">
          <w:pPr>
            <w:jc w:val="center"/>
          </w:pPr>
        </w:p>
      </w:tc>
      <w:tc>
        <w:tcPr>
          <w:tcW w:w="3021" w:type="dxa"/>
        </w:tcPr>
        <w:p w14:paraId="2F46A2A4" w14:textId="77777777" w:rsidR="00BD4F86" w:rsidRDefault="00BD4F86" w:rsidP="00BD4F86">
          <w:pPr>
            <w:pStyle w:val="Hlavika"/>
            <w:tabs>
              <w:tab w:val="clear" w:pos="9072"/>
            </w:tabs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0" locked="0" layoutInCell="1" allowOverlap="1" wp14:anchorId="179B4437" wp14:editId="3A94C287">
                <wp:simplePos x="0" y="0"/>
                <wp:positionH relativeFrom="margin">
                  <wp:posOffset>340995</wp:posOffset>
                </wp:positionH>
                <wp:positionV relativeFrom="margin">
                  <wp:posOffset>30238</wp:posOffset>
                </wp:positionV>
                <wp:extent cx="989965" cy="928370"/>
                <wp:effectExtent l="0" t="0" r="635" b="0"/>
                <wp:wrapSquare wrapText="bothSides"/>
                <wp:docPr id="20" name="Obrázok 20" descr="C:\Users\barcikova\AppData\Local\Temp\Temp1_co-funded_sk (1).zip\co-funded_sk\SK Co-funded by V\JPEG\SK V Spolufinancovaný Európskou úniou_PO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ok 5" descr="C:\Users\barcikova\AppData\Local\Temp\Temp1_co-funded_sk (1).zip\co-funded_sk\SK Co-funded by V\JPEG\SK V Spolufinancovaný Európskou úniou_POS.jpg"/>
                        <pic:cNvPicPr/>
                      </pic:nvPicPr>
                      <pic:blipFill>
                        <a:blip r:embed="rId2" cstate="print">
                          <a:clrChange>
                            <a:clrFrom>
                              <a:srgbClr val="FFFDFF"/>
                            </a:clrFrom>
                            <a:clrTo>
                              <a:srgbClr val="FFFD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52" w:type="dxa"/>
        </w:tcPr>
        <w:p w14:paraId="43DA3390" w14:textId="77777777" w:rsidR="00765560" w:rsidRDefault="002963B2" w:rsidP="00952C2C">
          <w:pPr>
            <w:pStyle w:val="Hlavika"/>
            <w:tabs>
              <w:tab w:val="clear" w:pos="9072"/>
            </w:tabs>
          </w:pPr>
          <w:r>
            <w:rPr>
              <w:b/>
              <w:noProof/>
              <w:color w:val="000000" w:themeColor="text1"/>
              <w:sz w:val="20"/>
              <w:szCs w:val="20"/>
              <w:lang w:eastAsia="sk-SK"/>
            </w:rPr>
            <w:drawing>
              <wp:anchor distT="0" distB="0" distL="114300" distR="114300" simplePos="0" relativeHeight="251663360" behindDoc="0" locked="0" layoutInCell="1" allowOverlap="1" wp14:anchorId="77F798FF" wp14:editId="70B55450">
                <wp:simplePos x="0" y="0"/>
                <wp:positionH relativeFrom="margin">
                  <wp:posOffset>1358338</wp:posOffset>
                </wp:positionH>
                <wp:positionV relativeFrom="margin">
                  <wp:posOffset>174951</wp:posOffset>
                </wp:positionV>
                <wp:extent cx="753110" cy="624840"/>
                <wp:effectExtent l="0" t="0" r="8890" b="3810"/>
                <wp:wrapSquare wrapText="bothSides"/>
                <wp:docPr id="6" name="Obrázok 6" descr="C:\Users\turiak\AppData\Local\Microsoft\Windows\INetCache\Content.Word\PS-logo_zaklad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uriak\AppData\Local\Microsoft\Windows\INetCache\Content.Word\PS-logo_zaklad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F8E7D1" w14:textId="77777777" w:rsidR="00765560" w:rsidRDefault="00765560" w:rsidP="00765560"/>
        <w:p w14:paraId="7BE201DB" w14:textId="77777777" w:rsidR="00765560" w:rsidRDefault="00765560" w:rsidP="00765560"/>
        <w:p w14:paraId="286E32F5" w14:textId="77777777" w:rsidR="00BD4F86" w:rsidRPr="00765560" w:rsidRDefault="00BD4F86" w:rsidP="00765560">
          <w:pPr>
            <w:jc w:val="center"/>
          </w:pPr>
        </w:p>
      </w:tc>
    </w:tr>
  </w:tbl>
  <w:p w14:paraId="3EC444BA" w14:textId="77777777" w:rsidR="00E246C9" w:rsidRDefault="00E246C9" w:rsidP="00952C2C">
    <w:pPr>
      <w:pStyle w:val="Hlavika"/>
      <w:tabs>
        <w:tab w:val="clear" w:pos="9072"/>
      </w:tabs>
    </w:pPr>
    <w:r>
      <w:tab/>
    </w:r>
  </w:p>
  <w:p w14:paraId="0A8D72A8" w14:textId="77777777" w:rsidR="00E246C9" w:rsidRDefault="00E246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26F"/>
    <w:multiLevelType w:val="hybridMultilevel"/>
    <w:tmpl w:val="2F2E523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640D15"/>
    <w:multiLevelType w:val="hybridMultilevel"/>
    <w:tmpl w:val="56707B3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4009"/>
    <w:multiLevelType w:val="hybridMultilevel"/>
    <w:tmpl w:val="13A6202E"/>
    <w:lvl w:ilvl="0" w:tplc="30B85062">
      <w:start w:val="811"/>
      <w:numFmt w:val="decimal"/>
      <w:lvlText w:val="%1"/>
      <w:lvlJc w:val="left"/>
      <w:pPr>
        <w:ind w:left="6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3" w:hanging="360"/>
      </w:pPr>
    </w:lvl>
    <w:lvl w:ilvl="2" w:tplc="041B001B" w:tentative="1">
      <w:start w:val="1"/>
      <w:numFmt w:val="lowerRoman"/>
      <w:lvlText w:val="%3."/>
      <w:lvlJc w:val="right"/>
      <w:pPr>
        <w:ind w:left="2113" w:hanging="180"/>
      </w:pPr>
    </w:lvl>
    <w:lvl w:ilvl="3" w:tplc="041B000F" w:tentative="1">
      <w:start w:val="1"/>
      <w:numFmt w:val="decimal"/>
      <w:lvlText w:val="%4."/>
      <w:lvlJc w:val="left"/>
      <w:pPr>
        <w:ind w:left="2833" w:hanging="360"/>
      </w:pPr>
    </w:lvl>
    <w:lvl w:ilvl="4" w:tplc="041B0019" w:tentative="1">
      <w:start w:val="1"/>
      <w:numFmt w:val="lowerLetter"/>
      <w:lvlText w:val="%5."/>
      <w:lvlJc w:val="left"/>
      <w:pPr>
        <w:ind w:left="3553" w:hanging="360"/>
      </w:pPr>
    </w:lvl>
    <w:lvl w:ilvl="5" w:tplc="041B001B" w:tentative="1">
      <w:start w:val="1"/>
      <w:numFmt w:val="lowerRoman"/>
      <w:lvlText w:val="%6."/>
      <w:lvlJc w:val="right"/>
      <w:pPr>
        <w:ind w:left="4273" w:hanging="180"/>
      </w:pPr>
    </w:lvl>
    <w:lvl w:ilvl="6" w:tplc="041B000F" w:tentative="1">
      <w:start w:val="1"/>
      <w:numFmt w:val="decimal"/>
      <w:lvlText w:val="%7."/>
      <w:lvlJc w:val="left"/>
      <w:pPr>
        <w:ind w:left="4993" w:hanging="360"/>
      </w:pPr>
    </w:lvl>
    <w:lvl w:ilvl="7" w:tplc="041B0019" w:tentative="1">
      <w:start w:val="1"/>
      <w:numFmt w:val="lowerLetter"/>
      <w:lvlText w:val="%8."/>
      <w:lvlJc w:val="left"/>
      <w:pPr>
        <w:ind w:left="5713" w:hanging="360"/>
      </w:pPr>
    </w:lvl>
    <w:lvl w:ilvl="8" w:tplc="041B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252C3F3B"/>
    <w:multiLevelType w:val="hybridMultilevel"/>
    <w:tmpl w:val="A87C2F0E"/>
    <w:lvl w:ilvl="0" w:tplc="794AA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5F69"/>
    <w:multiLevelType w:val="hybridMultilevel"/>
    <w:tmpl w:val="08109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E41CA"/>
    <w:multiLevelType w:val="hybridMultilevel"/>
    <w:tmpl w:val="47C26A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343D4"/>
    <w:multiLevelType w:val="hybridMultilevel"/>
    <w:tmpl w:val="BD9CB3F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98D65AF"/>
    <w:multiLevelType w:val="hybridMultilevel"/>
    <w:tmpl w:val="50600A88"/>
    <w:lvl w:ilvl="0" w:tplc="96D85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70F6"/>
    <w:multiLevelType w:val="hybridMultilevel"/>
    <w:tmpl w:val="62CCAF78"/>
    <w:lvl w:ilvl="0" w:tplc="29668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225D1"/>
    <w:multiLevelType w:val="hybridMultilevel"/>
    <w:tmpl w:val="F6026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77F5"/>
    <w:multiLevelType w:val="hybridMultilevel"/>
    <w:tmpl w:val="9B743698"/>
    <w:lvl w:ilvl="0" w:tplc="0C3CB858">
      <w:start w:val="811"/>
      <w:numFmt w:val="decimal"/>
      <w:lvlText w:val="%1"/>
      <w:lvlJc w:val="left"/>
      <w:pPr>
        <w:ind w:left="5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3" w:hanging="360"/>
      </w:pPr>
    </w:lvl>
    <w:lvl w:ilvl="2" w:tplc="041B001B" w:tentative="1">
      <w:start w:val="1"/>
      <w:numFmt w:val="lowerRoman"/>
      <w:lvlText w:val="%3."/>
      <w:lvlJc w:val="right"/>
      <w:pPr>
        <w:ind w:left="1983" w:hanging="180"/>
      </w:pPr>
    </w:lvl>
    <w:lvl w:ilvl="3" w:tplc="041B000F" w:tentative="1">
      <w:start w:val="1"/>
      <w:numFmt w:val="decimal"/>
      <w:lvlText w:val="%4."/>
      <w:lvlJc w:val="left"/>
      <w:pPr>
        <w:ind w:left="2703" w:hanging="360"/>
      </w:pPr>
    </w:lvl>
    <w:lvl w:ilvl="4" w:tplc="041B0019" w:tentative="1">
      <w:start w:val="1"/>
      <w:numFmt w:val="lowerLetter"/>
      <w:lvlText w:val="%5."/>
      <w:lvlJc w:val="left"/>
      <w:pPr>
        <w:ind w:left="3423" w:hanging="360"/>
      </w:pPr>
    </w:lvl>
    <w:lvl w:ilvl="5" w:tplc="041B001B" w:tentative="1">
      <w:start w:val="1"/>
      <w:numFmt w:val="lowerRoman"/>
      <w:lvlText w:val="%6."/>
      <w:lvlJc w:val="right"/>
      <w:pPr>
        <w:ind w:left="4143" w:hanging="180"/>
      </w:pPr>
    </w:lvl>
    <w:lvl w:ilvl="6" w:tplc="041B000F" w:tentative="1">
      <w:start w:val="1"/>
      <w:numFmt w:val="decimal"/>
      <w:lvlText w:val="%7."/>
      <w:lvlJc w:val="left"/>
      <w:pPr>
        <w:ind w:left="4863" w:hanging="360"/>
      </w:pPr>
    </w:lvl>
    <w:lvl w:ilvl="7" w:tplc="041B0019" w:tentative="1">
      <w:start w:val="1"/>
      <w:numFmt w:val="lowerLetter"/>
      <w:lvlText w:val="%8."/>
      <w:lvlJc w:val="left"/>
      <w:pPr>
        <w:ind w:left="5583" w:hanging="360"/>
      </w:pPr>
    </w:lvl>
    <w:lvl w:ilvl="8" w:tplc="041B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1" w15:restartNumberingAfterBreak="0">
    <w:nsid w:val="587F3F41"/>
    <w:multiLevelType w:val="hybridMultilevel"/>
    <w:tmpl w:val="568A40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84AA6"/>
    <w:multiLevelType w:val="hybridMultilevel"/>
    <w:tmpl w:val="684466B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981D1B"/>
    <w:multiLevelType w:val="hybridMultilevel"/>
    <w:tmpl w:val="9C6EBA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5C1E8D"/>
    <w:multiLevelType w:val="hybridMultilevel"/>
    <w:tmpl w:val="74F452CC"/>
    <w:lvl w:ilvl="0" w:tplc="0E1C8D5C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0F28"/>
    <w:multiLevelType w:val="hybridMultilevel"/>
    <w:tmpl w:val="37EE37A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BF0184"/>
    <w:multiLevelType w:val="hybridMultilevel"/>
    <w:tmpl w:val="BDF8848C"/>
    <w:lvl w:ilvl="0" w:tplc="95A8F7C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4532AB"/>
    <w:multiLevelType w:val="hybridMultilevel"/>
    <w:tmpl w:val="F57C420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8B09F4"/>
    <w:multiLevelType w:val="hybridMultilevel"/>
    <w:tmpl w:val="23C0F0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964FF"/>
    <w:multiLevelType w:val="hybridMultilevel"/>
    <w:tmpl w:val="B0FAECA6"/>
    <w:lvl w:ilvl="0" w:tplc="3C32D6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C13D35"/>
    <w:multiLevelType w:val="hybridMultilevel"/>
    <w:tmpl w:val="D8026AC0"/>
    <w:lvl w:ilvl="0" w:tplc="041B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 w15:restartNumberingAfterBreak="0">
    <w:nsid w:val="6F9921CF"/>
    <w:multiLevelType w:val="hybridMultilevel"/>
    <w:tmpl w:val="546C07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96291"/>
    <w:multiLevelType w:val="hybridMultilevel"/>
    <w:tmpl w:val="524A64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2"/>
  </w:num>
  <w:num w:numId="15">
    <w:abstractNumId w:val="0"/>
  </w:num>
  <w:num w:numId="16">
    <w:abstractNumId w:val="20"/>
  </w:num>
  <w:num w:numId="17">
    <w:abstractNumId w:val="22"/>
  </w:num>
  <w:num w:numId="18">
    <w:abstractNumId w:val="10"/>
  </w:num>
  <w:num w:numId="19">
    <w:abstractNumId w:val="11"/>
  </w:num>
  <w:num w:numId="20">
    <w:abstractNumId w:val="4"/>
  </w:num>
  <w:num w:numId="21">
    <w:abstractNumId w:val="5"/>
  </w:num>
  <w:num w:numId="22">
    <w:abstractNumId w:val="9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20"/>
    <w:rsid w:val="00000F7B"/>
    <w:rsid w:val="0001342A"/>
    <w:rsid w:val="00022065"/>
    <w:rsid w:val="0003300B"/>
    <w:rsid w:val="00033EF6"/>
    <w:rsid w:val="000352C7"/>
    <w:rsid w:val="00037A20"/>
    <w:rsid w:val="0004243D"/>
    <w:rsid w:val="00042DB4"/>
    <w:rsid w:val="00051CF1"/>
    <w:rsid w:val="00072C7F"/>
    <w:rsid w:val="0007381D"/>
    <w:rsid w:val="00075AF6"/>
    <w:rsid w:val="00077465"/>
    <w:rsid w:val="000960F7"/>
    <w:rsid w:val="00097DA5"/>
    <w:rsid w:val="000A1B4D"/>
    <w:rsid w:val="000A2FF2"/>
    <w:rsid w:val="000A35DA"/>
    <w:rsid w:val="000B0865"/>
    <w:rsid w:val="000B09CE"/>
    <w:rsid w:val="000B1E10"/>
    <w:rsid w:val="000C4CDC"/>
    <w:rsid w:val="000C67C0"/>
    <w:rsid w:val="000D1342"/>
    <w:rsid w:val="000D2C97"/>
    <w:rsid w:val="000D38D3"/>
    <w:rsid w:val="000D50A2"/>
    <w:rsid w:val="000E3225"/>
    <w:rsid w:val="000F5136"/>
    <w:rsid w:val="000F588D"/>
    <w:rsid w:val="000F601B"/>
    <w:rsid w:val="000F7547"/>
    <w:rsid w:val="001005C0"/>
    <w:rsid w:val="00101A74"/>
    <w:rsid w:val="00102B6F"/>
    <w:rsid w:val="001051ED"/>
    <w:rsid w:val="00106B37"/>
    <w:rsid w:val="00113998"/>
    <w:rsid w:val="00123DDF"/>
    <w:rsid w:val="00124064"/>
    <w:rsid w:val="001372FE"/>
    <w:rsid w:val="001427EC"/>
    <w:rsid w:val="00142BA7"/>
    <w:rsid w:val="00150A0C"/>
    <w:rsid w:val="00154582"/>
    <w:rsid w:val="00154FAF"/>
    <w:rsid w:val="00165197"/>
    <w:rsid w:val="00167EF9"/>
    <w:rsid w:val="00170A51"/>
    <w:rsid w:val="00171751"/>
    <w:rsid w:val="001728A7"/>
    <w:rsid w:val="00173D20"/>
    <w:rsid w:val="0018126D"/>
    <w:rsid w:val="00181C0C"/>
    <w:rsid w:val="00183C37"/>
    <w:rsid w:val="001857AB"/>
    <w:rsid w:val="00190741"/>
    <w:rsid w:val="00191155"/>
    <w:rsid w:val="00194E6F"/>
    <w:rsid w:val="001A6133"/>
    <w:rsid w:val="001B2121"/>
    <w:rsid w:val="001B616C"/>
    <w:rsid w:val="001D3402"/>
    <w:rsid w:val="001D5E6C"/>
    <w:rsid w:val="001E6305"/>
    <w:rsid w:val="001F01AB"/>
    <w:rsid w:val="0021422D"/>
    <w:rsid w:val="00216A0E"/>
    <w:rsid w:val="00216D82"/>
    <w:rsid w:val="0022499C"/>
    <w:rsid w:val="00225553"/>
    <w:rsid w:val="00225683"/>
    <w:rsid w:val="00230927"/>
    <w:rsid w:val="00230FF7"/>
    <w:rsid w:val="00231D36"/>
    <w:rsid w:val="00237016"/>
    <w:rsid w:val="00242CFF"/>
    <w:rsid w:val="00253880"/>
    <w:rsid w:val="00254906"/>
    <w:rsid w:val="00256DA0"/>
    <w:rsid w:val="00257700"/>
    <w:rsid w:val="00266740"/>
    <w:rsid w:val="002706D1"/>
    <w:rsid w:val="00271C60"/>
    <w:rsid w:val="00274D3E"/>
    <w:rsid w:val="00283857"/>
    <w:rsid w:val="00287A00"/>
    <w:rsid w:val="00292F72"/>
    <w:rsid w:val="002963B2"/>
    <w:rsid w:val="0029745F"/>
    <w:rsid w:val="002B106F"/>
    <w:rsid w:val="002B17B2"/>
    <w:rsid w:val="002B6DA2"/>
    <w:rsid w:val="002B7521"/>
    <w:rsid w:val="002C597F"/>
    <w:rsid w:val="002D65F7"/>
    <w:rsid w:val="002E32B4"/>
    <w:rsid w:val="002E4BE7"/>
    <w:rsid w:val="002F26AA"/>
    <w:rsid w:val="002F310D"/>
    <w:rsid w:val="00305B71"/>
    <w:rsid w:val="00312631"/>
    <w:rsid w:val="003155E4"/>
    <w:rsid w:val="00316CB4"/>
    <w:rsid w:val="00317ED4"/>
    <w:rsid w:val="003318EE"/>
    <w:rsid w:val="00332630"/>
    <w:rsid w:val="0033319B"/>
    <w:rsid w:val="0033385B"/>
    <w:rsid w:val="003339F6"/>
    <w:rsid w:val="00337983"/>
    <w:rsid w:val="003414B6"/>
    <w:rsid w:val="0034272C"/>
    <w:rsid w:val="00342FDA"/>
    <w:rsid w:val="003450C7"/>
    <w:rsid w:val="00365569"/>
    <w:rsid w:val="00372C20"/>
    <w:rsid w:val="00374ED5"/>
    <w:rsid w:val="0038129B"/>
    <w:rsid w:val="00381FF2"/>
    <w:rsid w:val="003832E5"/>
    <w:rsid w:val="0038455A"/>
    <w:rsid w:val="003A1663"/>
    <w:rsid w:val="003A679D"/>
    <w:rsid w:val="003B6103"/>
    <w:rsid w:val="003B74D2"/>
    <w:rsid w:val="003C053F"/>
    <w:rsid w:val="003C5AFD"/>
    <w:rsid w:val="003D3E9E"/>
    <w:rsid w:val="003D64A2"/>
    <w:rsid w:val="003D67D9"/>
    <w:rsid w:val="003E1785"/>
    <w:rsid w:val="003E30E0"/>
    <w:rsid w:val="003E7044"/>
    <w:rsid w:val="003F3BD2"/>
    <w:rsid w:val="003F4C39"/>
    <w:rsid w:val="004041FB"/>
    <w:rsid w:val="00406BDF"/>
    <w:rsid w:val="00407B89"/>
    <w:rsid w:val="004106F1"/>
    <w:rsid w:val="0041532C"/>
    <w:rsid w:val="00432FD0"/>
    <w:rsid w:val="0043482B"/>
    <w:rsid w:val="00437A34"/>
    <w:rsid w:val="00442B33"/>
    <w:rsid w:val="004509A6"/>
    <w:rsid w:val="00452C8E"/>
    <w:rsid w:val="00457A45"/>
    <w:rsid w:val="00464BF3"/>
    <w:rsid w:val="004659A9"/>
    <w:rsid w:val="00474AE1"/>
    <w:rsid w:val="00475E39"/>
    <w:rsid w:val="004776F3"/>
    <w:rsid w:val="0049033E"/>
    <w:rsid w:val="00490F34"/>
    <w:rsid w:val="004A1A56"/>
    <w:rsid w:val="004A33AB"/>
    <w:rsid w:val="004A54D2"/>
    <w:rsid w:val="004A63CD"/>
    <w:rsid w:val="004B031F"/>
    <w:rsid w:val="004B4081"/>
    <w:rsid w:val="004B75F8"/>
    <w:rsid w:val="004D2EC6"/>
    <w:rsid w:val="004D3CE7"/>
    <w:rsid w:val="004E1CB7"/>
    <w:rsid w:val="004E3386"/>
    <w:rsid w:val="004E5DC1"/>
    <w:rsid w:val="004F6428"/>
    <w:rsid w:val="00500709"/>
    <w:rsid w:val="00524AD7"/>
    <w:rsid w:val="00530BAA"/>
    <w:rsid w:val="00532179"/>
    <w:rsid w:val="005333C0"/>
    <w:rsid w:val="00535AE7"/>
    <w:rsid w:val="00535DE7"/>
    <w:rsid w:val="005434CF"/>
    <w:rsid w:val="00546780"/>
    <w:rsid w:val="0055567B"/>
    <w:rsid w:val="00557A87"/>
    <w:rsid w:val="00565728"/>
    <w:rsid w:val="005705FF"/>
    <w:rsid w:val="005709EA"/>
    <w:rsid w:val="00574121"/>
    <w:rsid w:val="00590627"/>
    <w:rsid w:val="005911E6"/>
    <w:rsid w:val="005913F0"/>
    <w:rsid w:val="00591FAE"/>
    <w:rsid w:val="00592960"/>
    <w:rsid w:val="0059443B"/>
    <w:rsid w:val="005953F3"/>
    <w:rsid w:val="00597F13"/>
    <w:rsid w:val="005A1F06"/>
    <w:rsid w:val="005A506D"/>
    <w:rsid w:val="005A54EE"/>
    <w:rsid w:val="005A7B5C"/>
    <w:rsid w:val="005B02D3"/>
    <w:rsid w:val="005B193F"/>
    <w:rsid w:val="005B66F5"/>
    <w:rsid w:val="005C43CB"/>
    <w:rsid w:val="005C4A98"/>
    <w:rsid w:val="005C6219"/>
    <w:rsid w:val="005D1FE8"/>
    <w:rsid w:val="005D4481"/>
    <w:rsid w:val="005E0646"/>
    <w:rsid w:val="005E0EBC"/>
    <w:rsid w:val="005E206C"/>
    <w:rsid w:val="005E5E90"/>
    <w:rsid w:val="005F018B"/>
    <w:rsid w:val="005F19C3"/>
    <w:rsid w:val="00605A19"/>
    <w:rsid w:val="0060744E"/>
    <w:rsid w:val="00610265"/>
    <w:rsid w:val="006236E8"/>
    <w:rsid w:val="00626237"/>
    <w:rsid w:val="00627AC9"/>
    <w:rsid w:val="00636ED3"/>
    <w:rsid w:val="00640C31"/>
    <w:rsid w:val="006455D3"/>
    <w:rsid w:val="00646FE7"/>
    <w:rsid w:val="00647B24"/>
    <w:rsid w:val="00654BCA"/>
    <w:rsid w:val="00656410"/>
    <w:rsid w:val="00664F3C"/>
    <w:rsid w:val="006778E4"/>
    <w:rsid w:val="00683CA6"/>
    <w:rsid w:val="00694C5B"/>
    <w:rsid w:val="006A1829"/>
    <w:rsid w:val="006A4532"/>
    <w:rsid w:val="006B11D3"/>
    <w:rsid w:val="006B3837"/>
    <w:rsid w:val="006C35B1"/>
    <w:rsid w:val="006C3E76"/>
    <w:rsid w:val="006C4382"/>
    <w:rsid w:val="006C7DAE"/>
    <w:rsid w:val="006D5BE8"/>
    <w:rsid w:val="006D6AEB"/>
    <w:rsid w:val="006E27A5"/>
    <w:rsid w:val="006E2C28"/>
    <w:rsid w:val="006E364C"/>
    <w:rsid w:val="006E43CC"/>
    <w:rsid w:val="006F0B39"/>
    <w:rsid w:val="006F2C32"/>
    <w:rsid w:val="006F7C76"/>
    <w:rsid w:val="00700922"/>
    <w:rsid w:val="00701197"/>
    <w:rsid w:val="007039BC"/>
    <w:rsid w:val="00707234"/>
    <w:rsid w:val="00710FAC"/>
    <w:rsid w:val="007219E9"/>
    <w:rsid w:val="00721E1B"/>
    <w:rsid w:val="00732C9B"/>
    <w:rsid w:val="007357F2"/>
    <w:rsid w:val="00740939"/>
    <w:rsid w:val="007419D0"/>
    <w:rsid w:val="0074260C"/>
    <w:rsid w:val="00742A1F"/>
    <w:rsid w:val="00744505"/>
    <w:rsid w:val="007453A2"/>
    <w:rsid w:val="00747447"/>
    <w:rsid w:val="00751B0E"/>
    <w:rsid w:val="00755429"/>
    <w:rsid w:val="00756A25"/>
    <w:rsid w:val="00762A30"/>
    <w:rsid w:val="00765560"/>
    <w:rsid w:val="00766204"/>
    <w:rsid w:val="007702A1"/>
    <w:rsid w:val="007705ED"/>
    <w:rsid w:val="0077612B"/>
    <w:rsid w:val="007801C7"/>
    <w:rsid w:val="00781F39"/>
    <w:rsid w:val="007852FC"/>
    <w:rsid w:val="00792228"/>
    <w:rsid w:val="00794803"/>
    <w:rsid w:val="00796DB5"/>
    <w:rsid w:val="007A04F3"/>
    <w:rsid w:val="007A4CF6"/>
    <w:rsid w:val="007A5742"/>
    <w:rsid w:val="007B01E6"/>
    <w:rsid w:val="007B0F77"/>
    <w:rsid w:val="007B10E0"/>
    <w:rsid w:val="007B16BD"/>
    <w:rsid w:val="007B421A"/>
    <w:rsid w:val="007B4D38"/>
    <w:rsid w:val="007B7FE4"/>
    <w:rsid w:val="007D4CB1"/>
    <w:rsid w:val="007D6D1D"/>
    <w:rsid w:val="007E2076"/>
    <w:rsid w:val="007E61A4"/>
    <w:rsid w:val="007F0E50"/>
    <w:rsid w:val="007F4673"/>
    <w:rsid w:val="00800A88"/>
    <w:rsid w:val="00801258"/>
    <w:rsid w:val="0080179E"/>
    <w:rsid w:val="0080427E"/>
    <w:rsid w:val="00804327"/>
    <w:rsid w:val="00804C08"/>
    <w:rsid w:val="00806982"/>
    <w:rsid w:val="00806B60"/>
    <w:rsid w:val="00807F4C"/>
    <w:rsid w:val="00810760"/>
    <w:rsid w:val="00813AB8"/>
    <w:rsid w:val="00814177"/>
    <w:rsid w:val="00815E44"/>
    <w:rsid w:val="00821F74"/>
    <w:rsid w:val="0082276A"/>
    <w:rsid w:val="00824233"/>
    <w:rsid w:val="008253EF"/>
    <w:rsid w:val="00832F03"/>
    <w:rsid w:val="0083739B"/>
    <w:rsid w:val="00847B84"/>
    <w:rsid w:val="00852800"/>
    <w:rsid w:val="00857C32"/>
    <w:rsid w:val="00870FF2"/>
    <w:rsid w:val="00871003"/>
    <w:rsid w:val="00872FE5"/>
    <w:rsid w:val="00873C41"/>
    <w:rsid w:val="00874456"/>
    <w:rsid w:val="00882F3C"/>
    <w:rsid w:val="00887960"/>
    <w:rsid w:val="00892C53"/>
    <w:rsid w:val="00893D4D"/>
    <w:rsid w:val="008A1293"/>
    <w:rsid w:val="008A1DEA"/>
    <w:rsid w:val="008B2CD3"/>
    <w:rsid w:val="008C07E6"/>
    <w:rsid w:val="008C3CD1"/>
    <w:rsid w:val="008C6437"/>
    <w:rsid w:val="008E5C8D"/>
    <w:rsid w:val="008E6304"/>
    <w:rsid w:val="008E7ACB"/>
    <w:rsid w:val="008F2B79"/>
    <w:rsid w:val="008F56E2"/>
    <w:rsid w:val="00902D0D"/>
    <w:rsid w:val="00905F88"/>
    <w:rsid w:val="00907F04"/>
    <w:rsid w:val="009112EA"/>
    <w:rsid w:val="009117E5"/>
    <w:rsid w:val="009120D7"/>
    <w:rsid w:val="00923C68"/>
    <w:rsid w:val="00926B48"/>
    <w:rsid w:val="00927BBD"/>
    <w:rsid w:val="00930571"/>
    <w:rsid w:val="00931FFD"/>
    <w:rsid w:val="0093322D"/>
    <w:rsid w:val="00936783"/>
    <w:rsid w:val="00952668"/>
    <w:rsid w:val="00952C2C"/>
    <w:rsid w:val="00954788"/>
    <w:rsid w:val="00962283"/>
    <w:rsid w:val="00966FC9"/>
    <w:rsid w:val="00970971"/>
    <w:rsid w:val="00972648"/>
    <w:rsid w:val="00982EF4"/>
    <w:rsid w:val="00985744"/>
    <w:rsid w:val="00991EFE"/>
    <w:rsid w:val="00997240"/>
    <w:rsid w:val="009A1CC1"/>
    <w:rsid w:val="009A3E57"/>
    <w:rsid w:val="009A6D89"/>
    <w:rsid w:val="009A777C"/>
    <w:rsid w:val="009B2ACE"/>
    <w:rsid w:val="009B36C7"/>
    <w:rsid w:val="009B6D3C"/>
    <w:rsid w:val="009C6E62"/>
    <w:rsid w:val="009D14EC"/>
    <w:rsid w:val="009D329F"/>
    <w:rsid w:val="009D61B4"/>
    <w:rsid w:val="009E75DD"/>
    <w:rsid w:val="009F5E7F"/>
    <w:rsid w:val="009F6AA8"/>
    <w:rsid w:val="00A000BE"/>
    <w:rsid w:val="00A019E2"/>
    <w:rsid w:val="00A02C29"/>
    <w:rsid w:val="00A065F3"/>
    <w:rsid w:val="00A16169"/>
    <w:rsid w:val="00A1707F"/>
    <w:rsid w:val="00A17DEC"/>
    <w:rsid w:val="00A22C65"/>
    <w:rsid w:val="00A25817"/>
    <w:rsid w:val="00A27045"/>
    <w:rsid w:val="00A557BF"/>
    <w:rsid w:val="00A61EDE"/>
    <w:rsid w:val="00A63269"/>
    <w:rsid w:val="00A65824"/>
    <w:rsid w:val="00A677A1"/>
    <w:rsid w:val="00A76074"/>
    <w:rsid w:val="00A77210"/>
    <w:rsid w:val="00A77C4E"/>
    <w:rsid w:val="00A95F80"/>
    <w:rsid w:val="00AA1502"/>
    <w:rsid w:val="00AA3343"/>
    <w:rsid w:val="00AA3537"/>
    <w:rsid w:val="00AA5C2F"/>
    <w:rsid w:val="00AB3A94"/>
    <w:rsid w:val="00AC52B6"/>
    <w:rsid w:val="00AD1A19"/>
    <w:rsid w:val="00AD26EE"/>
    <w:rsid w:val="00AD28CA"/>
    <w:rsid w:val="00AD520E"/>
    <w:rsid w:val="00AE0B0E"/>
    <w:rsid w:val="00AE583D"/>
    <w:rsid w:val="00B078B5"/>
    <w:rsid w:val="00B10A43"/>
    <w:rsid w:val="00B120BF"/>
    <w:rsid w:val="00B14543"/>
    <w:rsid w:val="00B14822"/>
    <w:rsid w:val="00B1492C"/>
    <w:rsid w:val="00B165FE"/>
    <w:rsid w:val="00B1701E"/>
    <w:rsid w:val="00B17062"/>
    <w:rsid w:val="00B173BD"/>
    <w:rsid w:val="00B25277"/>
    <w:rsid w:val="00B2617C"/>
    <w:rsid w:val="00B35024"/>
    <w:rsid w:val="00B430EC"/>
    <w:rsid w:val="00B43FB4"/>
    <w:rsid w:val="00B450EA"/>
    <w:rsid w:val="00B526E4"/>
    <w:rsid w:val="00B53349"/>
    <w:rsid w:val="00B54CD0"/>
    <w:rsid w:val="00B616CA"/>
    <w:rsid w:val="00B66E08"/>
    <w:rsid w:val="00B70DCA"/>
    <w:rsid w:val="00B76E08"/>
    <w:rsid w:val="00B7726A"/>
    <w:rsid w:val="00B809EF"/>
    <w:rsid w:val="00B8110C"/>
    <w:rsid w:val="00B92DEE"/>
    <w:rsid w:val="00B96A5D"/>
    <w:rsid w:val="00B971B6"/>
    <w:rsid w:val="00BC542A"/>
    <w:rsid w:val="00BD1C69"/>
    <w:rsid w:val="00BD4F86"/>
    <w:rsid w:val="00BE11D0"/>
    <w:rsid w:val="00BE3A56"/>
    <w:rsid w:val="00BE761C"/>
    <w:rsid w:val="00BF02D1"/>
    <w:rsid w:val="00BF1E56"/>
    <w:rsid w:val="00BF2B10"/>
    <w:rsid w:val="00BF2FDB"/>
    <w:rsid w:val="00C02C3F"/>
    <w:rsid w:val="00C067F4"/>
    <w:rsid w:val="00C10175"/>
    <w:rsid w:val="00C10542"/>
    <w:rsid w:val="00C10D95"/>
    <w:rsid w:val="00C15E29"/>
    <w:rsid w:val="00C167B2"/>
    <w:rsid w:val="00C179FE"/>
    <w:rsid w:val="00C17A99"/>
    <w:rsid w:val="00C22AFB"/>
    <w:rsid w:val="00C3414A"/>
    <w:rsid w:val="00C41EB5"/>
    <w:rsid w:val="00C423E5"/>
    <w:rsid w:val="00C56443"/>
    <w:rsid w:val="00C731BE"/>
    <w:rsid w:val="00C7327F"/>
    <w:rsid w:val="00C7397D"/>
    <w:rsid w:val="00C87AD6"/>
    <w:rsid w:val="00C9014D"/>
    <w:rsid w:val="00C90402"/>
    <w:rsid w:val="00C930DE"/>
    <w:rsid w:val="00C97158"/>
    <w:rsid w:val="00CA100F"/>
    <w:rsid w:val="00CB68B6"/>
    <w:rsid w:val="00CB70DE"/>
    <w:rsid w:val="00CB7245"/>
    <w:rsid w:val="00CB760D"/>
    <w:rsid w:val="00CC4402"/>
    <w:rsid w:val="00CC7597"/>
    <w:rsid w:val="00CD67A8"/>
    <w:rsid w:val="00CE6DD5"/>
    <w:rsid w:val="00CF0456"/>
    <w:rsid w:val="00CF46A5"/>
    <w:rsid w:val="00D05275"/>
    <w:rsid w:val="00D16F9B"/>
    <w:rsid w:val="00D1794D"/>
    <w:rsid w:val="00D224D5"/>
    <w:rsid w:val="00D232E2"/>
    <w:rsid w:val="00D245D2"/>
    <w:rsid w:val="00D2583D"/>
    <w:rsid w:val="00D25996"/>
    <w:rsid w:val="00D2673C"/>
    <w:rsid w:val="00D27778"/>
    <w:rsid w:val="00D40219"/>
    <w:rsid w:val="00D428B3"/>
    <w:rsid w:val="00D52D01"/>
    <w:rsid w:val="00D53A2D"/>
    <w:rsid w:val="00D53AF1"/>
    <w:rsid w:val="00D55CD6"/>
    <w:rsid w:val="00D570F0"/>
    <w:rsid w:val="00D71C42"/>
    <w:rsid w:val="00D7227F"/>
    <w:rsid w:val="00D777B2"/>
    <w:rsid w:val="00D857CA"/>
    <w:rsid w:val="00D96056"/>
    <w:rsid w:val="00DA24FB"/>
    <w:rsid w:val="00DA4A02"/>
    <w:rsid w:val="00DA5A14"/>
    <w:rsid w:val="00DA5AD7"/>
    <w:rsid w:val="00DA7CC3"/>
    <w:rsid w:val="00DB09BA"/>
    <w:rsid w:val="00DB0C92"/>
    <w:rsid w:val="00DC03EB"/>
    <w:rsid w:val="00DC5042"/>
    <w:rsid w:val="00DD18A9"/>
    <w:rsid w:val="00DD3AEE"/>
    <w:rsid w:val="00DD4F19"/>
    <w:rsid w:val="00DE243A"/>
    <w:rsid w:val="00DE2F0D"/>
    <w:rsid w:val="00DE45B7"/>
    <w:rsid w:val="00DE5AF0"/>
    <w:rsid w:val="00DE790A"/>
    <w:rsid w:val="00DE793F"/>
    <w:rsid w:val="00DF0249"/>
    <w:rsid w:val="00DF3FA8"/>
    <w:rsid w:val="00DF4F2D"/>
    <w:rsid w:val="00DF6731"/>
    <w:rsid w:val="00DF7B43"/>
    <w:rsid w:val="00DF7E9B"/>
    <w:rsid w:val="00E00D9E"/>
    <w:rsid w:val="00E02068"/>
    <w:rsid w:val="00E04F5D"/>
    <w:rsid w:val="00E07DD5"/>
    <w:rsid w:val="00E12878"/>
    <w:rsid w:val="00E134D0"/>
    <w:rsid w:val="00E14165"/>
    <w:rsid w:val="00E16505"/>
    <w:rsid w:val="00E168FD"/>
    <w:rsid w:val="00E21C41"/>
    <w:rsid w:val="00E2338A"/>
    <w:rsid w:val="00E246C9"/>
    <w:rsid w:val="00E268DF"/>
    <w:rsid w:val="00E51770"/>
    <w:rsid w:val="00E53F9B"/>
    <w:rsid w:val="00E56945"/>
    <w:rsid w:val="00E60623"/>
    <w:rsid w:val="00E6592C"/>
    <w:rsid w:val="00E7403A"/>
    <w:rsid w:val="00E74716"/>
    <w:rsid w:val="00E9017B"/>
    <w:rsid w:val="00E94A28"/>
    <w:rsid w:val="00E952B8"/>
    <w:rsid w:val="00EA1FB2"/>
    <w:rsid w:val="00EA465A"/>
    <w:rsid w:val="00EB6174"/>
    <w:rsid w:val="00EB63B2"/>
    <w:rsid w:val="00ED2C2D"/>
    <w:rsid w:val="00ED5C89"/>
    <w:rsid w:val="00EE1D39"/>
    <w:rsid w:val="00EE67B9"/>
    <w:rsid w:val="00EE742F"/>
    <w:rsid w:val="00EF2141"/>
    <w:rsid w:val="00EF2EB8"/>
    <w:rsid w:val="00F03C7E"/>
    <w:rsid w:val="00F14C34"/>
    <w:rsid w:val="00F4557E"/>
    <w:rsid w:val="00F6138B"/>
    <w:rsid w:val="00F6483E"/>
    <w:rsid w:val="00F751FE"/>
    <w:rsid w:val="00F83328"/>
    <w:rsid w:val="00F8497C"/>
    <w:rsid w:val="00F85D3A"/>
    <w:rsid w:val="00F965AC"/>
    <w:rsid w:val="00FA0294"/>
    <w:rsid w:val="00FB156B"/>
    <w:rsid w:val="00FB735A"/>
    <w:rsid w:val="00FC0496"/>
    <w:rsid w:val="00FC2B9D"/>
    <w:rsid w:val="00FC2E3A"/>
    <w:rsid w:val="00FD2593"/>
    <w:rsid w:val="00FD3459"/>
    <w:rsid w:val="00FE00B0"/>
    <w:rsid w:val="00FE4E28"/>
    <w:rsid w:val="00FF011E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AC156"/>
  <w15:chartTrackingRefBased/>
  <w15:docId w15:val="{DCD1B17C-8B0C-4BA6-A1F4-DBEC87DC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8B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A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C2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C2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C2F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5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2C2C"/>
  </w:style>
  <w:style w:type="paragraph" w:styleId="Pta">
    <w:name w:val="footer"/>
    <w:basedOn w:val="Normlny"/>
    <w:link w:val="PtaChar"/>
    <w:uiPriority w:val="99"/>
    <w:unhideWhenUsed/>
    <w:rsid w:val="00952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2C2C"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79222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2276A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5F88"/>
    <w:rPr>
      <w:color w:val="954F72" w:themeColor="followedHyperlink"/>
      <w:u w:val="single"/>
    </w:rPr>
  </w:style>
  <w:style w:type="paragraph" w:customStyle="1" w:styleId="Odsekzoznamu1">
    <w:name w:val="Odsek zoznamu1"/>
    <w:basedOn w:val="Normlny"/>
    <w:link w:val="ListParagraphChar"/>
    <w:rsid w:val="00882F3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ListParagraphChar">
    <w:name w:val="List Paragraph Char"/>
    <w:link w:val="Odsekzoznamu1"/>
    <w:locked/>
    <w:rsid w:val="00882F3C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l4">
    <w:name w:val="l4"/>
    <w:basedOn w:val="Normlny"/>
    <w:rsid w:val="00E7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E74716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7A20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List Paragraph Char1"/>
    <w:link w:val="Odsekzoznamu"/>
    <w:uiPriority w:val="34"/>
    <w:locked/>
    <w:rsid w:val="007705ED"/>
  </w:style>
  <w:style w:type="character" w:styleId="Odkaznakomentr">
    <w:name w:val="annotation reference"/>
    <w:basedOn w:val="Predvolenpsmoodseku"/>
    <w:uiPriority w:val="99"/>
    <w:semiHidden/>
    <w:unhideWhenUsed/>
    <w:rsid w:val="001B61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61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616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61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616C"/>
    <w:rPr>
      <w:b/>
      <w:bCs/>
      <w:sz w:val="20"/>
      <w:szCs w:val="20"/>
    </w:rPr>
  </w:style>
  <w:style w:type="paragraph" w:customStyle="1" w:styleId="xmsolistparagraph">
    <w:name w:val="x_msolistparagraph"/>
    <w:basedOn w:val="Normlny"/>
    <w:rsid w:val="003E1785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customStyle="1" w:styleId="tl3">
    <w:name w:val="Štýl3"/>
    <w:basedOn w:val="Predvolenpsmoodseku"/>
    <w:uiPriority w:val="1"/>
    <w:rsid w:val="00FE00B0"/>
    <w:rPr>
      <w:rFonts w:ascii="Calibri" w:hAnsi="Calibri"/>
      <w:b w:val="0"/>
      <w:i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B9AB-58C8-43D2-9465-1F652290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Šušlíková, Mária</dc:creator>
  <cp:keywords/>
  <dc:description/>
  <cp:lastModifiedBy>Horník Karol</cp:lastModifiedBy>
  <cp:revision>6</cp:revision>
  <cp:lastPrinted>2023-10-16T11:36:00Z</cp:lastPrinted>
  <dcterms:created xsi:type="dcterms:W3CDTF">2023-10-16T11:44:00Z</dcterms:created>
  <dcterms:modified xsi:type="dcterms:W3CDTF">2023-10-17T05:45:00Z</dcterms:modified>
</cp:coreProperties>
</file>